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22" w:rsidRPr="00D5699F" w:rsidRDefault="00F70A22" w:rsidP="00F70A22">
      <w:pPr>
        <w:jc w:val="right"/>
        <w:rPr>
          <w:rFonts w:asciiTheme="majorHAnsi" w:hAnsiTheme="majorHAnsi" w:cs="Arial"/>
          <w:sz w:val="28"/>
          <w:szCs w:val="28"/>
          <w:lang w:val="ky-KG"/>
        </w:rPr>
      </w:pPr>
      <w:r w:rsidRPr="00D5699F">
        <w:rPr>
          <w:rFonts w:asciiTheme="majorHAnsi" w:hAnsiTheme="majorHAnsi" w:cs="Arial"/>
          <w:sz w:val="28"/>
          <w:szCs w:val="28"/>
          <w:lang w:val="ky-KG"/>
        </w:rPr>
        <w:t xml:space="preserve">С.Ж. Исаковдун Саясый билдирүүсүнө </w:t>
      </w:r>
    </w:p>
    <w:p w:rsidR="00411BF1" w:rsidRPr="00D5699F" w:rsidRDefault="00F70A22" w:rsidP="004B0052">
      <w:pPr>
        <w:jc w:val="right"/>
        <w:rPr>
          <w:rFonts w:asciiTheme="majorHAnsi" w:hAnsiTheme="majorHAnsi" w:cs="Arial"/>
          <w:sz w:val="28"/>
          <w:szCs w:val="28"/>
        </w:rPr>
      </w:pPr>
      <w:r w:rsidRPr="00D5699F">
        <w:rPr>
          <w:rFonts w:asciiTheme="majorHAnsi" w:hAnsiTheme="majorHAnsi" w:cs="Arial"/>
          <w:sz w:val="28"/>
          <w:szCs w:val="28"/>
          <w:lang w:val="ky-KG"/>
        </w:rPr>
        <w:t xml:space="preserve">тиркеме </w:t>
      </w:r>
    </w:p>
    <w:p w:rsidR="00411BF1" w:rsidRPr="00D5699F" w:rsidRDefault="00411BF1" w:rsidP="00411BF1">
      <w:pPr>
        <w:jc w:val="center"/>
        <w:rPr>
          <w:rFonts w:asciiTheme="majorHAnsi" w:hAnsiTheme="majorHAnsi" w:cs="Arial"/>
          <w:b/>
          <w:sz w:val="28"/>
          <w:szCs w:val="28"/>
          <w:lang w:val="ky-KG"/>
        </w:rPr>
      </w:pPr>
      <w:r w:rsidRPr="00D5699F">
        <w:rPr>
          <w:rFonts w:asciiTheme="majorHAnsi" w:hAnsiTheme="majorHAnsi" w:cs="Arial"/>
          <w:b/>
          <w:sz w:val="28"/>
          <w:szCs w:val="28"/>
        </w:rPr>
        <w:t>Бишкек</w:t>
      </w:r>
      <w:r w:rsidR="00F70A22" w:rsidRPr="00D5699F">
        <w:rPr>
          <w:rFonts w:asciiTheme="majorHAnsi" w:hAnsiTheme="majorHAnsi" w:cs="Arial"/>
          <w:b/>
          <w:sz w:val="28"/>
          <w:szCs w:val="28"/>
          <w:lang w:val="ky-KG"/>
        </w:rPr>
        <w:t xml:space="preserve"> ш. ЖЭБди модернизациялоо жөнүндөгү маселеге кыскача маалыматтык материал </w:t>
      </w:r>
    </w:p>
    <w:p w:rsidR="00CA652A" w:rsidRPr="00D5699F" w:rsidRDefault="0001565E" w:rsidP="00F70A22">
      <w:pPr>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1</w:t>
      </w:r>
      <w:r w:rsidR="00F70A22" w:rsidRPr="00D5699F">
        <w:rPr>
          <w:rFonts w:asciiTheme="majorHAnsi" w:hAnsiTheme="majorHAnsi" w:cs="Arial"/>
          <w:b/>
          <w:sz w:val="28"/>
          <w:szCs w:val="28"/>
          <w:lang w:val="ky-KG"/>
        </w:rPr>
        <w:t xml:space="preserve"> - суроо</w:t>
      </w:r>
      <w:r w:rsidRPr="00D5699F">
        <w:rPr>
          <w:rFonts w:asciiTheme="majorHAnsi" w:hAnsiTheme="majorHAnsi" w:cs="Arial"/>
          <w:b/>
          <w:sz w:val="28"/>
          <w:szCs w:val="28"/>
          <w:lang w:val="ky-KG"/>
        </w:rPr>
        <w:t xml:space="preserve">. </w:t>
      </w:r>
      <w:r w:rsidR="00F70A22" w:rsidRPr="00D5699F">
        <w:rPr>
          <w:rFonts w:asciiTheme="majorHAnsi" w:hAnsiTheme="majorHAnsi" w:cs="Arial"/>
          <w:b/>
          <w:sz w:val="28"/>
          <w:szCs w:val="28"/>
          <w:lang w:val="ky-KG"/>
        </w:rPr>
        <w:t xml:space="preserve">ЖЭБди модернизациялоого </w:t>
      </w:r>
      <w:r w:rsidR="004D293C" w:rsidRPr="00D5699F">
        <w:rPr>
          <w:rFonts w:asciiTheme="majorHAnsi" w:hAnsiTheme="majorHAnsi" w:cs="Arial"/>
          <w:b/>
          <w:sz w:val="28"/>
          <w:szCs w:val="28"/>
          <w:lang w:val="ky-KG"/>
        </w:rPr>
        <w:t xml:space="preserve">кеткен </w:t>
      </w:r>
      <w:r w:rsidR="00F70A22" w:rsidRPr="00D5699F">
        <w:rPr>
          <w:rFonts w:asciiTheme="majorHAnsi" w:hAnsiTheme="majorHAnsi" w:cs="Arial"/>
          <w:b/>
          <w:sz w:val="28"/>
          <w:szCs w:val="28"/>
          <w:lang w:val="ky-KG"/>
        </w:rPr>
        <w:t xml:space="preserve">чыгымдар боюнча аудит өткөрүлгөнбү жана зыяндын $111 млн. суммадагы фантастикалык цифрасы кайдан алынган? </w:t>
      </w:r>
    </w:p>
    <w:p w:rsidR="0001565E" w:rsidRPr="00D5699F" w:rsidRDefault="0001565E" w:rsidP="0001565E">
      <w:pPr>
        <w:jc w:val="both"/>
        <w:rPr>
          <w:rFonts w:asciiTheme="majorHAnsi" w:hAnsiTheme="majorHAnsi" w:cs="Arial"/>
          <w:sz w:val="28"/>
          <w:szCs w:val="28"/>
          <w:lang w:val="ky-KG"/>
        </w:rPr>
      </w:pPr>
      <w:r w:rsidRPr="00D5699F">
        <w:rPr>
          <w:rFonts w:asciiTheme="majorHAnsi" w:hAnsiTheme="majorHAnsi" w:cs="Arial"/>
          <w:sz w:val="28"/>
          <w:szCs w:val="28"/>
          <w:lang w:val="ky-KG"/>
        </w:rPr>
        <w:tab/>
        <w:t>Реал</w:t>
      </w:r>
      <w:r w:rsidR="00F70A22" w:rsidRPr="00D5699F">
        <w:rPr>
          <w:rFonts w:asciiTheme="majorHAnsi" w:hAnsiTheme="majorHAnsi" w:cs="Arial"/>
          <w:sz w:val="28"/>
          <w:szCs w:val="28"/>
          <w:lang w:val="ky-KG"/>
        </w:rPr>
        <w:t>дуу</w:t>
      </w:r>
      <w:r w:rsidRPr="00D5699F">
        <w:rPr>
          <w:rFonts w:asciiTheme="majorHAnsi" w:hAnsiTheme="majorHAnsi" w:cs="Arial"/>
          <w:sz w:val="28"/>
          <w:szCs w:val="28"/>
          <w:lang w:val="ky-KG"/>
        </w:rPr>
        <w:t xml:space="preserve"> аудит </w:t>
      </w:r>
      <w:r w:rsidR="00F70A22" w:rsidRPr="00D5699F">
        <w:rPr>
          <w:rFonts w:asciiTheme="majorHAnsi" w:hAnsiTheme="majorHAnsi" w:cs="Arial"/>
          <w:sz w:val="28"/>
          <w:szCs w:val="28"/>
          <w:lang w:val="ky-KG"/>
        </w:rPr>
        <w:t xml:space="preserve">жүргүзүлгөн эмес, </w:t>
      </w:r>
      <w:r w:rsidR="00466774" w:rsidRPr="00D5699F">
        <w:rPr>
          <w:rFonts w:asciiTheme="majorHAnsi" w:hAnsiTheme="majorHAnsi" w:cs="Arial"/>
          <w:sz w:val="28"/>
          <w:szCs w:val="28"/>
          <w:lang w:val="ky-KG"/>
        </w:rPr>
        <w:t>бирок</w:t>
      </w:r>
      <w:r w:rsidR="00F70A22" w:rsidRPr="00D5699F">
        <w:rPr>
          <w:rFonts w:asciiTheme="majorHAnsi" w:hAnsiTheme="majorHAnsi" w:cs="Arial"/>
          <w:sz w:val="28"/>
          <w:szCs w:val="28"/>
          <w:lang w:val="ky-KG"/>
        </w:rPr>
        <w:t xml:space="preserve"> мындай учурда эл аралык аудит гана таанылат. ЖЭБди модернизациялоо долбоорун ишке ашыруудагы ири уурдоолорду далилдөө мүмкүн эместигин алдын ала түшүнгөн бийлик  эл аралык аудиттен баш тартууну Жогорку Кеңештен өткөрүп алган. </w:t>
      </w:r>
    </w:p>
    <w:p w:rsidR="00F70A22" w:rsidRPr="00D5699F" w:rsidRDefault="00F70A22" w:rsidP="00F70A22">
      <w:pPr>
        <w:jc w:val="both"/>
        <w:rPr>
          <w:rFonts w:asciiTheme="majorHAnsi" w:hAnsiTheme="majorHAnsi" w:cs="Arial"/>
          <w:sz w:val="28"/>
          <w:szCs w:val="28"/>
          <w:lang w:val="ky-KG"/>
        </w:rPr>
      </w:pPr>
      <w:r w:rsidRPr="00D5699F">
        <w:rPr>
          <w:rFonts w:asciiTheme="majorHAnsi" w:hAnsiTheme="majorHAnsi" w:cs="Arial"/>
          <w:sz w:val="28"/>
          <w:szCs w:val="28"/>
          <w:lang w:val="ky-KG"/>
        </w:rPr>
        <w:tab/>
        <w:t>Зыяндын $111 млн. суммадагы фантастикалык цифрасы</w:t>
      </w:r>
      <w:r w:rsidR="00E1551A" w:rsidRPr="00D5699F">
        <w:rPr>
          <w:rFonts w:asciiTheme="majorHAnsi" w:hAnsiTheme="majorHAnsi" w:cs="Arial"/>
          <w:sz w:val="28"/>
          <w:szCs w:val="28"/>
          <w:lang w:val="ky-KG"/>
        </w:rPr>
        <w:t xml:space="preserve"> негизинде, адвокат туура белгилегендей,ойдон чыгарылган. Тергөө тарабынан сунушталган «Бааларды жогорулатуунун анализи» россиялык баалардын 2016-жылдагы каталогунан алынган индекске жана индекстин сметадагы предметтердин 1991-жылдагы ылдыйлатылган котормо индекстерин эсепке алуу менен көбөйтүлгөн санына таянат. УКМК сметаны 2016-жылдагы баалар боюнча эсептеп чыгып, анан аларды 1991-жылдагы бааларга которгон жана мында </w:t>
      </w:r>
      <w:r w:rsidR="00466774" w:rsidRPr="00D5699F">
        <w:rPr>
          <w:rFonts w:asciiTheme="majorHAnsi" w:hAnsiTheme="majorHAnsi" w:cs="Arial"/>
          <w:sz w:val="28"/>
          <w:szCs w:val="28"/>
          <w:lang w:val="ky-KG"/>
        </w:rPr>
        <w:t>«</w:t>
      </w:r>
      <w:r w:rsidR="00E1551A" w:rsidRPr="00D5699F">
        <w:rPr>
          <w:rFonts w:asciiTheme="majorHAnsi" w:hAnsiTheme="majorHAnsi" w:cs="Arial"/>
          <w:sz w:val="28"/>
          <w:szCs w:val="28"/>
          <w:lang w:val="ky-KG"/>
        </w:rPr>
        <w:t>Стройиздаттын</w:t>
      </w:r>
      <w:r w:rsidR="00466774" w:rsidRPr="00D5699F">
        <w:rPr>
          <w:rFonts w:asciiTheme="majorHAnsi" w:hAnsiTheme="majorHAnsi" w:cs="Arial"/>
          <w:sz w:val="28"/>
          <w:szCs w:val="28"/>
          <w:lang w:val="ky-KG"/>
        </w:rPr>
        <w:t>»</w:t>
      </w:r>
      <w:r w:rsidR="00E1551A" w:rsidRPr="00D5699F">
        <w:rPr>
          <w:rFonts w:asciiTheme="majorHAnsi" w:hAnsiTheme="majorHAnsi" w:cs="Arial"/>
          <w:sz w:val="28"/>
          <w:szCs w:val="28"/>
          <w:lang w:val="ky-KG"/>
        </w:rPr>
        <w:t xml:space="preserve"> 1991–жылдагы жана </w:t>
      </w:r>
      <w:r w:rsidR="00466774" w:rsidRPr="00D5699F">
        <w:rPr>
          <w:rFonts w:asciiTheme="majorHAnsi" w:hAnsiTheme="majorHAnsi" w:cs="Arial"/>
          <w:sz w:val="28"/>
          <w:szCs w:val="28"/>
          <w:lang w:val="ky-KG"/>
        </w:rPr>
        <w:t>«</w:t>
      </w:r>
      <w:r w:rsidR="00E1551A" w:rsidRPr="00D5699F">
        <w:rPr>
          <w:rFonts w:asciiTheme="majorHAnsi" w:hAnsiTheme="majorHAnsi" w:cs="Arial"/>
          <w:sz w:val="28"/>
          <w:szCs w:val="28"/>
          <w:lang w:val="ky-KG"/>
        </w:rPr>
        <w:t>Минархстройдун</w:t>
      </w:r>
      <w:r w:rsidR="00466774" w:rsidRPr="00D5699F">
        <w:rPr>
          <w:rFonts w:asciiTheme="majorHAnsi" w:hAnsiTheme="majorHAnsi" w:cs="Arial"/>
          <w:sz w:val="28"/>
          <w:szCs w:val="28"/>
          <w:lang w:val="ky-KG"/>
        </w:rPr>
        <w:t>»</w:t>
      </w:r>
      <w:r w:rsidR="00E1551A" w:rsidRPr="00D5699F">
        <w:rPr>
          <w:rFonts w:asciiTheme="majorHAnsi" w:hAnsiTheme="majorHAnsi" w:cs="Arial"/>
          <w:sz w:val="28"/>
          <w:szCs w:val="28"/>
          <w:lang w:val="ky-KG"/>
        </w:rPr>
        <w:t xml:space="preserve"> 1996-жылдагы адабиятын пайдаланган. </w:t>
      </w:r>
    </w:p>
    <w:p w:rsidR="00AF5628" w:rsidRPr="00D5699F" w:rsidRDefault="0001565E"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r>
      <w:r w:rsidR="004D293C" w:rsidRPr="00D5699F">
        <w:rPr>
          <w:rFonts w:asciiTheme="majorHAnsi" w:hAnsiTheme="majorHAnsi" w:cs="Arial"/>
          <w:b/>
          <w:sz w:val="28"/>
          <w:szCs w:val="28"/>
          <w:lang w:val="ky-KG"/>
        </w:rPr>
        <w:t xml:space="preserve">Мындай </w:t>
      </w:r>
      <w:r w:rsidR="00E1551A" w:rsidRPr="00D5699F">
        <w:rPr>
          <w:rFonts w:asciiTheme="majorHAnsi" w:hAnsiTheme="majorHAnsi" w:cs="Arial"/>
          <w:b/>
          <w:sz w:val="28"/>
          <w:szCs w:val="28"/>
          <w:lang w:val="ky-KG"/>
        </w:rPr>
        <w:t>методология дүйнөнүн бир да жеринде</w:t>
      </w:r>
      <w:r w:rsidR="00192DD9" w:rsidRPr="00D5699F">
        <w:rPr>
          <w:rFonts w:asciiTheme="majorHAnsi" w:hAnsiTheme="majorHAnsi" w:cs="Arial"/>
          <w:b/>
          <w:sz w:val="28"/>
          <w:szCs w:val="28"/>
          <w:lang w:val="ky-KG"/>
        </w:rPr>
        <w:t>, анын ичинде Россиянын өзүндө да</w:t>
      </w:r>
      <w:r w:rsidR="00E1551A" w:rsidRPr="00D5699F">
        <w:rPr>
          <w:rFonts w:asciiTheme="majorHAnsi" w:hAnsiTheme="majorHAnsi" w:cs="Arial"/>
          <w:b/>
          <w:sz w:val="28"/>
          <w:szCs w:val="28"/>
          <w:lang w:val="ky-KG"/>
        </w:rPr>
        <w:t xml:space="preserve"> колдонулбайт. </w:t>
      </w:r>
      <w:r w:rsidR="00AF5628" w:rsidRPr="00D5699F">
        <w:rPr>
          <w:rFonts w:asciiTheme="majorHAnsi" w:hAnsiTheme="majorHAnsi" w:cs="Arial"/>
          <w:sz w:val="28"/>
          <w:szCs w:val="28"/>
          <w:lang w:val="ky-KG"/>
        </w:rPr>
        <w:t>Мунун далили болуп</w:t>
      </w:r>
      <w:r w:rsidR="00492129" w:rsidRPr="00D5699F">
        <w:rPr>
          <w:rFonts w:asciiTheme="majorHAnsi" w:hAnsiTheme="majorHAnsi" w:cs="Arial"/>
          <w:sz w:val="28"/>
          <w:szCs w:val="28"/>
          <w:lang w:val="ky-KG"/>
        </w:rPr>
        <w:t>,</w:t>
      </w:r>
      <w:r w:rsidR="00AF5628" w:rsidRPr="00D5699F">
        <w:rPr>
          <w:rFonts w:asciiTheme="majorHAnsi" w:hAnsiTheme="majorHAnsi" w:cs="Arial"/>
          <w:sz w:val="28"/>
          <w:szCs w:val="28"/>
          <w:lang w:val="ky-KG"/>
        </w:rPr>
        <w:t xml:space="preserve"> сүйлөшүүлөргө катышкан россиялык И</w:t>
      </w:r>
      <w:r w:rsidR="008E1B8A" w:rsidRPr="00D5699F">
        <w:rPr>
          <w:rFonts w:asciiTheme="majorHAnsi" w:hAnsiTheme="majorHAnsi" w:cs="Arial"/>
          <w:sz w:val="28"/>
          <w:szCs w:val="28"/>
          <w:lang w:val="ky-KG"/>
        </w:rPr>
        <w:t>нтер</w:t>
      </w:r>
      <w:r w:rsidR="00AF5628" w:rsidRPr="00D5699F">
        <w:rPr>
          <w:rFonts w:asciiTheme="majorHAnsi" w:hAnsiTheme="majorHAnsi" w:cs="Arial"/>
          <w:sz w:val="28"/>
          <w:szCs w:val="28"/>
          <w:lang w:val="ky-KG"/>
        </w:rPr>
        <w:t xml:space="preserve"> РАО ЕЭСтин Бишкек ЖЭБдин модернизациясын УКМКнын эксперт сөрөйлөрүнүн ойдон чыгарылган </w:t>
      </w:r>
      <w:r w:rsidR="00466774" w:rsidRPr="00D5699F">
        <w:rPr>
          <w:rFonts w:asciiTheme="majorHAnsi" w:hAnsiTheme="majorHAnsi" w:cs="Arial"/>
          <w:sz w:val="28"/>
          <w:szCs w:val="28"/>
          <w:lang w:val="ky-KG"/>
        </w:rPr>
        <w:t xml:space="preserve">эсептөө </w:t>
      </w:r>
      <w:r w:rsidR="00AF5628" w:rsidRPr="00D5699F">
        <w:rPr>
          <w:rFonts w:asciiTheme="majorHAnsi" w:hAnsiTheme="majorHAnsi" w:cs="Arial"/>
          <w:sz w:val="28"/>
          <w:szCs w:val="28"/>
          <w:lang w:val="ky-KG"/>
        </w:rPr>
        <w:t>усулдарына караганда 2 эсеге кымбат аткарып берүүнү сунуштаганы эсептелет. Андан тышкары, И</w:t>
      </w:r>
      <w:r w:rsidR="008E1B8A" w:rsidRPr="00D5699F">
        <w:rPr>
          <w:rFonts w:asciiTheme="majorHAnsi" w:hAnsiTheme="majorHAnsi" w:cs="Arial"/>
          <w:sz w:val="28"/>
          <w:szCs w:val="28"/>
          <w:lang w:val="ky-KG"/>
        </w:rPr>
        <w:t>нтер</w:t>
      </w:r>
      <w:r w:rsidR="00AF5628" w:rsidRPr="00D5699F">
        <w:rPr>
          <w:rFonts w:asciiTheme="majorHAnsi" w:hAnsiTheme="majorHAnsi" w:cs="Arial"/>
          <w:sz w:val="28"/>
          <w:szCs w:val="28"/>
          <w:lang w:val="ky-KG"/>
        </w:rPr>
        <w:t xml:space="preserve"> РАО ЕЭС өзүнүн сметасын россиялык баалардын учурдагы индексине негиздеген.</w:t>
      </w:r>
    </w:p>
    <w:p w:rsidR="002E7288" w:rsidRPr="00D5699F" w:rsidRDefault="00AF5628"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t xml:space="preserve">Бирок тергөө реалдуу методологияларды жана реалдуу шарттарды башынан эле четке каккан. Айытоочу тараптын көрсөтмөсү боюнча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Электр станциялары</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ААКсы 2018-жылдын 26-июнунда 13, 6 млн. сомдук суммага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Бишкек шаарынын ЖЭБин модернизациялоо</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долбоорунун документтерин даярдоого тендер жарыялаганы </w:t>
      </w:r>
      <w:r w:rsidR="002E7288" w:rsidRPr="00D5699F">
        <w:rPr>
          <w:rFonts w:asciiTheme="majorHAnsi" w:hAnsiTheme="majorHAnsi" w:cs="Arial"/>
          <w:sz w:val="28"/>
          <w:szCs w:val="28"/>
          <w:lang w:val="ky-KG"/>
        </w:rPr>
        <w:t xml:space="preserve">ачык эле </w:t>
      </w:r>
      <w:r w:rsidR="002E7288" w:rsidRPr="00D5699F">
        <w:rPr>
          <w:rFonts w:asciiTheme="majorHAnsi" w:hAnsiTheme="majorHAnsi" w:cs="Arial"/>
          <w:sz w:val="28"/>
          <w:szCs w:val="28"/>
          <w:lang w:val="ky-KG"/>
        </w:rPr>
        <w:lastRenderedPageBreak/>
        <w:t xml:space="preserve">көрүнүп турат. Анткени, 2013-жылдагы сметаны 2018-жылы, </w:t>
      </w:r>
      <w:r w:rsidR="00466774" w:rsidRPr="00D5699F">
        <w:rPr>
          <w:rFonts w:asciiTheme="majorHAnsi" w:hAnsiTheme="majorHAnsi" w:cs="Arial"/>
          <w:sz w:val="28"/>
          <w:szCs w:val="28"/>
          <w:lang w:val="ky-KG"/>
        </w:rPr>
        <w:t>«</w:t>
      </w:r>
      <w:r w:rsidR="002E7288" w:rsidRPr="00D5699F">
        <w:rPr>
          <w:rFonts w:asciiTheme="majorHAnsi" w:hAnsiTheme="majorHAnsi" w:cs="Arial"/>
          <w:sz w:val="28"/>
          <w:szCs w:val="28"/>
          <w:lang w:val="ky-KG"/>
        </w:rPr>
        <w:t>арткы число</w:t>
      </w:r>
      <w:r w:rsidR="00466774" w:rsidRPr="00D5699F">
        <w:rPr>
          <w:rFonts w:asciiTheme="majorHAnsi" w:hAnsiTheme="majorHAnsi" w:cs="Arial"/>
          <w:sz w:val="28"/>
          <w:szCs w:val="28"/>
          <w:lang w:val="ky-KG"/>
        </w:rPr>
        <w:t>»</w:t>
      </w:r>
      <w:r w:rsidR="002E7288" w:rsidRPr="00D5699F">
        <w:rPr>
          <w:rFonts w:asciiTheme="majorHAnsi" w:hAnsiTheme="majorHAnsi" w:cs="Arial"/>
          <w:sz w:val="28"/>
          <w:szCs w:val="28"/>
          <w:lang w:val="ky-KG"/>
        </w:rPr>
        <w:t xml:space="preserve"> менен түзүп жатышат. </w:t>
      </w:r>
    </w:p>
    <w:p w:rsidR="002E7288" w:rsidRPr="00D5699F" w:rsidRDefault="002E7288"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t xml:space="preserve">2018-жылдын 30-июлунда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Электр станциялары</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жеңүүчү катары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Энергопроект</w:t>
      </w:r>
      <w:r w:rsidR="00466774" w:rsidRPr="00D5699F">
        <w:rPr>
          <w:rFonts w:asciiTheme="majorHAnsi" w:hAnsiTheme="majorHAnsi" w:cs="Arial"/>
          <w:sz w:val="28"/>
          <w:szCs w:val="28"/>
          <w:lang w:val="ky-KG"/>
        </w:rPr>
        <w:t>»КМИӨИ</w:t>
      </w:r>
      <w:r w:rsidRPr="00D5699F">
        <w:rPr>
          <w:rFonts w:asciiTheme="majorHAnsi" w:hAnsiTheme="majorHAnsi" w:cs="Arial"/>
          <w:sz w:val="28"/>
          <w:szCs w:val="28"/>
          <w:lang w:val="ky-KG"/>
        </w:rPr>
        <w:t xml:space="preserve">ни аныктаган. Аталган уюм мамлекеттик ишкана болуп эсептелет жана Кыргыз Республикасынын Мамлекеттик өнөр жай, энергетика жана кен пайдалануу комитетине </w:t>
      </w:r>
      <w:r w:rsidR="002F3904" w:rsidRPr="00D5699F">
        <w:rPr>
          <w:rFonts w:asciiTheme="majorHAnsi" w:hAnsiTheme="majorHAnsi" w:cs="Arial"/>
          <w:sz w:val="28"/>
          <w:szCs w:val="28"/>
          <w:lang w:val="ky-KG"/>
        </w:rPr>
        <w:t xml:space="preserve">(КӨЭК) </w:t>
      </w:r>
      <w:r w:rsidRPr="00D5699F">
        <w:rPr>
          <w:rFonts w:asciiTheme="majorHAnsi" w:hAnsiTheme="majorHAnsi" w:cs="Arial"/>
          <w:sz w:val="28"/>
          <w:szCs w:val="28"/>
          <w:lang w:val="ky-KG"/>
        </w:rPr>
        <w:t xml:space="preserve">карайт. </w:t>
      </w:r>
    </w:p>
    <w:p w:rsidR="002F3904" w:rsidRPr="00D5699F" w:rsidRDefault="002E7288"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r>
      <w:r w:rsidR="00466774" w:rsidRPr="00D5699F">
        <w:rPr>
          <w:rFonts w:asciiTheme="majorHAnsi" w:hAnsiTheme="majorHAnsi" w:cs="Arial"/>
          <w:sz w:val="28"/>
          <w:szCs w:val="28"/>
          <w:lang w:val="ky-KG"/>
        </w:rPr>
        <w:t>Бирок белгилеп ко</w:t>
      </w:r>
      <w:r w:rsidR="002F3904" w:rsidRPr="00D5699F">
        <w:rPr>
          <w:rFonts w:asciiTheme="majorHAnsi" w:hAnsiTheme="majorHAnsi" w:cs="Arial"/>
          <w:sz w:val="28"/>
          <w:szCs w:val="28"/>
          <w:lang w:val="ky-KG"/>
        </w:rPr>
        <w:t>ё</w:t>
      </w:r>
      <w:r w:rsidR="00147DB1" w:rsidRPr="00D5699F">
        <w:rPr>
          <w:rFonts w:asciiTheme="majorHAnsi" w:hAnsiTheme="majorHAnsi" w:cs="Arial"/>
          <w:sz w:val="28"/>
          <w:szCs w:val="28"/>
          <w:lang w:val="ky-KG"/>
        </w:rPr>
        <w:t xml:space="preserve"> турган нерсе, </w:t>
      </w:r>
      <w:r w:rsidR="00466774" w:rsidRPr="00D5699F">
        <w:rPr>
          <w:rFonts w:asciiTheme="majorHAnsi" w:hAnsiTheme="majorHAnsi" w:cs="Arial"/>
          <w:sz w:val="28"/>
          <w:szCs w:val="28"/>
          <w:lang w:val="ky-KG"/>
        </w:rPr>
        <w:t>«</w:t>
      </w:r>
      <w:r w:rsidR="00147DB1" w:rsidRPr="00D5699F">
        <w:rPr>
          <w:rFonts w:asciiTheme="majorHAnsi" w:hAnsiTheme="majorHAnsi" w:cs="Arial"/>
          <w:sz w:val="28"/>
          <w:szCs w:val="28"/>
          <w:lang w:val="ky-KG"/>
        </w:rPr>
        <w:t>Энергопроект</w:t>
      </w:r>
      <w:r w:rsidR="00466774" w:rsidRPr="00D5699F">
        <w:rPr>
          <w:rFonts w:asciiTheme="majorHAnsi" w:hAnsiTheme="majorHAnsi" w:cs="Arial"/>
          <w:sz w:val="28"/>
          <w:szCs w:val="28"/>
          <w:lang w:val="ky-KG"/>
        </w:rPr>
        <w:t>»</w:t>
      </w:r>
      <w:r w:rsidR="00147DB1" w:rsidRPr="00D5699F">
        <w:rPr>
          <w:rFonts w:asciiTheme="majorHAnsi" w:hAnsiTheme="majorHAnsi" w:cs="Arial"/>
          <w:sz w:val="28"/>
          <w:szCs w:val="28"/>
          <w:lang w:val="ky-KG"/>
        </w:rPr>
        <w:t xml:space="preserve"> илим изилдөө институту 2015-жылы </w:t>
      </w:r>
      <w:r w:rsidR="00466774" w:rsidRPr="00D5699F">
        <w:rPr>
          <w:rFonts w:asciiTheme="majorHAnsi" w:hAnsiTheme="majorHAnsi" w:cs="Arial"/>
          <w:sz w:val="28"/>
          <w:szCs w:val="28"/>
          <w:lang w:val="ky-KG"/>
        </w:rPr>
        <w:t>«</w:t>
      </w:r>
      <w:r w:rsidR="00147DB1" w:rsidRPr="00D5699F">
        <w:rPr>
          <w:rFonts w:asciiTheme="majorHAnsi" w:hAnsiTheme="majorHAnsi" w:cs="Arial"/>
          <w:sz w:val="28"/>
          <w:szCs w:val="28"/>
          <w:lang w:val="ky-KG"/>
        </w:rPr>
        <w:t>Бишкек шаарынын ЖЭБин модернизациялоо</w:t>
      </w:r>
      <w:r w:rsidR="00466774" w:rsidRPr="00D5699F">
        <w:rPr>
          <w:rFonts w:asciiTheme="majorHAnsi" w:hAnsiTheme="majorHAnsi" w:cs="Arial"/>
          <w:sz w:val="28"/>
          <w:szCs w:val="28"/>
          <w:lang w:val="ky-KG"/>
        </w:rPr>
        <w:t>»</w:t>
      </w:r>
      <w:r w:rsidR="00147DB1" w:rsidRPr="00D5699F">
        <w:rPr>
          <w:rFonts w:asciiTheme="majorHAnsi" w:hAnsiTheme="majorHAnsi" w:cs="Arial"/>
          <w:sz w:val="28"/>
          <w:szCs w:val="28"/>
          <w:lang w:val="ky-KG"/>
        </w:rPr>
        <w:t xml:space="preserve"> долбоорун адаптациялаштыруу боюнча ТВЕАнын подрядчиги болгон.</w:t>
      </w:r>
      <w:r w:rsidR="002F3904" w:rsidRPr="00D5699F">
        <w:rPr>
          <w:rFonts w:asciiTheme="majorHAnsi" w:hAnsiTheme="majorHAnsi" w:cs="Arial"/>
          <w:sz w:val="28"/>
          <w:szCs w:val="28"/>
          <w:lang w:val="ky-KG"/>
        </w:rPr>
        <w:t xml:space="preserve"> Мында </w:t>
      </w:r>
      <w:r w:rsidR="00466774" w:rsidRPr="00D5699F">
        <w:rPr>
          <w:rFonts w:asciiTheme="majorHAnsi" w:hAnsiTheme="majorHAnsi" w:cs="Arial"/>
          <w:sz w:val="28"/>
          <w:szCs w:val="28"/>
          <w:lang w:val="ky-KG"/>
        </w:rPr>
        <w:t>«</w:t>
      </w:r>
      <w:r w:rsidR="002F3904" w:rsidRPr="00D5699F">
        <w:rPr>
          <w:rFonts w:asciiTheme="majorHAnsi" w:hAnsiTheme="majorHAnsi" w:cs="Arial"/>
          <w:sz w:val="28"/>
          <w:szCs w:val="28"/>
          <w:lang w:val="ky-KG"/>
        </w:rPr>
        <w:t>Энергопроект</w:t>
      </w:r>
      <w:r w:rsidR="00466774" w:rsidRPr="00D5699F">
        <w:rPr>
          <w:rFonts w:asciiTheme="majorHAnsi" w:hAnsiTheme="majorHAnsi" w:cs="Arial"/>
          <w:sz w:val="28"/>
          <w:szCs w:val="28"/>
          <w:lang w:val="ky-KG"/>
        </w:rPr>
        <w:t>»</w:t>
      </w:r>
      <w:r w:rsidR="002F3904" w:rsidRPr="00D5699F">
        <w:rPr>
          <w:rFonts w:asciiTheme="majorHAnsi" w:hAnsiTheme="majorHAnsi" w:cs="Arial"/>
          <w:sz w:val="28"/>
          <w:szCs w:val="28"/>
          <w:lang w:val="ky-KG"/>
        </w:rPr>
        <w:t xml:space="preserve"> тарабынан адаптациялаштыруу боюнча аткарылган иштеринин жыйынтыгы менен Мамкурулуш тарабынан курулушка (б.а. ЖЭБди модернизациялоого) уруксат берилген.</w:t>
      </w:r>
    </w:p>
    <w:p w:rsidR="00245F41" w:rsidRPr="00D5699F" w:rsidRDefault="00AA5C70" w:rsidP="00245F41">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Таң калыштуусу, кийинчерек 2018-жылы ошол эле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Энергопроект</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илим изилдөө институту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Электр станциялары</w:t>
      </w:r>
      <w:r w:rsidR="00466774" w:rsidRPr="00D5699F">
        <w:rPr>
          <w:rFonts w:asciiTheme="majorHAnsi" w:hAnsiTheme="majorHAnsi" w:cs="Arial"/>
          <w:sz w:val="28"/>
          <w:szCs w:val="28"/>
          <w:lang w:val="ky-KG"/>
        </w:rPr>
        <w:t xml:space="preserve">» </w:t>
      </w:r>
      <w:r w:rsidRPr="00D5699F">
        <w:rPr>
          <w:rFonts w:asciiTheme="majorHAnsi" w:hAnsiTheme="majorHAnsi" w:cs="Arial"/>
          <w:sz w:val="28"/>
          <w:szCs w:val="28"/>
          <w:lang w:val="ky-KG"/>
        </w:rPr>
        <w:t xml:space="preserve">ААКсына ЖЭБди модернизациялоо наркын аныктоо үчүн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арткы число</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менен </w:t>
      </w:r>
      <w:r w:rsidR="00D66A14" w:rsidRPr="00D5699F">
        <w:rPr>
          <w:rFonts w:asciiTheme="majorHAnsi" w:hAnsiTheme="majorHAnsi" w:cs="Arial"/>
          <w:sz w:val="28"/>
          <w:szCs w:val="28"/>
          <w:lang w:val="ky-KG"/>
        </w:rPr>
        <w:t xml:space="preserve">смета түзүп берүү боюнча подрядчик болуп калган. </w:t>
      </w:r>
    </w:p>
    <w:p w:rsidR="00A93834" w:rsidRPr="00D5699F" w:rsidRDefault="00245F41"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r>
      <w:r w:rsidR="0038100B" w:rsidRPr="00D5699F">
        <w:rPr>
          <w:rFonts w:asciiTheme="majorHAnsi" w:hAnsiTheme="majorHAnsi" w:cs="Arial"/>
          <w:sz w:val="28"/>
          <w:szCs w:val="28"/>
          <w:lang w:val="ky-KG"/>
        </w:rPr>
        <w:t>Демек, бир эле уюм (</w:t>
      </w:r>
      <w:r w:rsidR="00466774" w:rsidRPr="00D5699F">
        <w:rPr>
          <w:rFonts w:asciiTheme="majorHAnsi" w:hAnsiTheme="majorHAnsi" w:cs="Arial"/>
          <w:sz w:val="28"/>
          <w:szCs w:val="28"/>
          <w:lang w:val="ky-KG"/>
        </w:rPr>
        <w:t>«</w:t>
      </w:r>
      <w:r w:rsidR="0038100B" w:rsidRPr="00D5699F">
        <w:rPr>
          <w:rFonts w:asciiTheme="majorHAnsi" w:hAnsiTheme="majorHAnsi" w:cs="Arial"/>
          <w:sz w:val="28"/>
          <w:szCs w:val="28"/>
          <w:lang w:val="ky-KG"/>
        </w:rPr>
        <w:t>Энергопроект</w:t>
      </w:r>
      <w:r w:rsidR="00466774" w:rsidRPr="00D5699F">
        <w:rPr>
          <w:rFonts w:asciiTheme="majorHAnsi" w:hAnsiTheme="majorHAnsi" w:cs="Arial"/>
          <w:sz w:val="28"/>
          <w:szCs w:val="28"/>
          <w:lang w:val="ky-KG"/>
        </w:rPr>
        <w:t>»</w:t>
      </w:r>
      <w:r w:rsidR="0038100B" w:rsidRPr="00D5699F">
        <w:rPr>
          <w:rFonts w:asciiTheme="majorHAnsi" w:hAnsiTheme="majorHAnsi" w:cs="Arial"/>
          <w:sz w:val="28"/>
          <w:szCs w:val="28"/>
          <w:lang w:val="ky-KG"/>
        </w:rPr>
        <w:t xml:space="preserve">) адегенде ТВЕАнын жумушун, анын ичинде нарк боюнча да ишин аткарып, курулушка уруксат алган. Кийинки жылы болсо бул уюм </w:t>
      </w:r>
      <w:r w:rsidR="006F2121" w:rsidRPr="00D5699F">
        <w:rPr>
          <w:rFonts w:asciiTheme="majorHAnsi" w:hAnsiTheme="majorHAnsi" w:cs="Arial"/>
          <w:sz w:val="28"/>
          <w:szCs w:val="28"/>
          <w:lang w:val="ky-KG"/>
        </w:rPr>
        <w:t>«</w:t>
      </w:r>
      <w:r w:rsidR="0038100B" w:rsidRPr="00D5699F">
        <w:rPr>
          <w:rFonts w:asciiTheme="majorHAnsi" w:hAnsiTheme="majorHAnsi" w:cs="Arial"/>
          <w:sz w:val="28"/>
          <w:szCs w:val="28"/>
          <w:lang w:val="ky-KG"/>
        </w:rPr>
        <w:t>Электр станциялары</w:t>
      </w:r>
      <w:r w:rsidR="006F2121" w:rsidRPr="00D5699F">
        <w:rPr>
          <w:rFonts w:asciiTheme="majorHAnsi" w:hAnsiTheme="majorHAnsi" w:cs="Arial"/>
          <w:sz w:val="28"/>
          <w:szCs w:val="28"/>
          <w:lang w:val="ky-KG"/>
        </w:rPr>
        <w:t>»</w:t>
      </w:r>
      <w:r w:rsidR="0038100B" w:rsidRPr="00D5699F">
        <w:rPr>
          <w:rFonts w:asciiTheme="majorHAnsi" w:hAnsiTheme="majorHAnsi" w:cs="Arial"/>
          <w:sz w:val="28"/>
          <w:szCs w:val="28"/>
          <w:lang w:val="ky-KG"/>
        </w:rPr>
        <w:t xml:space="preserve"> ААКсы менен түзгөн келишим</w:t>
      </w:r>
      <w:r w:rsidR="00A93834" w:rsidRPr="00D5699F">
        <w:rPr>
          <w:rFonts w:asciiTheme="majorHAnsi" w:hAnsiTheme="majorHAnsi" w:cs="Arial"/>
          <w:sz w:val="28"/>
          <w:szCs w:val="28"/>
          <w:lang w:val="ky-KG"/>
        </w:rPr>
        <w:t xml:space="preserve"> боюнча модернизациянын өзүнүн баштапкы ишине дал келишпеген сметалык наркын аныктаган.</w:t>
      </w:r>
    </w:p>
    <w:p w:rsidR="007F24D6" w:rsidRPr="00D5699F" w:rsidRDefault="00A93834"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t xml:space="preserve">Башкача айтканда,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Энергопроект</w:t>
      </w:r>
      <w:r w:rsidR="00B53B22" w:rsidRPr="00D5699F">
        <w:rPr>
          <w:rFonts w:asciiTheme="majorHAnsi" w:hAnsiTheme="majorHAnsi" w:cs="Arial"/>
          <w:sz w:val="28"/>
          <w:szCs w:val="28"/>
          <w:lang w:val="ky-KG"/>
        </w:rPr>
        <w:t>инин</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адегенде ТВЕА менен, анан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ЭС</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ААКсы менен эки жактуу жакындаша калганы ачык көрүнүп турат. Бул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Энергопроектинин</w:t>
      </w:r>
      <w:r w:rsidR="00466774" w:rsidRPr="00D5699F">
        <w:rPr>
          <w:rFonts w:asciiTheme="majorHAnsi" w:hAnsiTheme="majorHAnsi" w:cs="Arial"/>
          <w:sz w:val="28"/>
          <w:szCs w:val="28"/>
          <w:lang w:val="ky-KG"/>
        </w:rPr>
        <w:t>»</w:t>
      </w:r>
      <w:r w:rsidR="00B53B22" w:rsidRPr="00D5699F">
        <w:rPr>
          <w:rFonts w:asciiTheme="majorHAnsi" w:hAnsiTheme="majorHAnsi" w:cs="Arial"/>
          <w:sz w:val="28"/>
          <w:szCs w:val="28"/>
          <w:lang w:val="ky-KG"/>
        </w:rPr>
        <w:t xml:space="preserve">сотто кылмыш иши үчүн </w:t>
      </w:r>
      <w:r w:rsidR="007F24D6" w:rsidRPr="00D5699F">
        <w:rPr>
          <w:rFonts w:asciiTheme="majorHAnsi" w:hAnsiTheme="majorHAnsi" w:cs="Arial"/>
          <w:sz w:val="28"/>
          <w:szCs w:val="28"/>
          <w:lang w:val="ky-KG"/>
        </w:rPr>
        <w:t>материал катары маанилүү бо</w:t>
      </w:r>
      <w:r w:rsidR="00B53B22" w:rsidRPr="00D5699F">
        <w:rPr>
          <w:rFonts w:asciiTheme="majorHAnsi" w:hAnsiTheme="majorHAnsi" w:cs="Arial"/>
          <w:sz w:val="28"/>
          <w:szCs w:val="28"/>
          <w:lang w:val="ky-KG"/>
        </w:rPr>
        <w:t xml:space="preserve">лгон биринчи да, экинчи да ишин жокко чыгарып, </w:t>
      </w:r>
      <w:r w:rsidR="007F24D6" w:rsidRPr="00D5699F">
        <w:rPr>
          <w:rFonts w:asciiTheme="majorHAnsi" w:hAnsiTheme="majorHAnsi" w:cs="Arial"/>
          <w:sz w:val="28"/>
          <w:szCs w:val="28"/>
          <w:lang w:val="ky-KG"/>
        </w:rPr>
        <w:t xml:space="preserve">аларды жарагыс кылган. </w:t>
      </w:r>
    </w:p>
    <w:p w:rsidR="00A93834" w:rsidRPr="00D5699F" w:rsidRDefault="007F24D6"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t xml:space="preserve">2015-жылы ТВЕА менен </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Энергопроекттин</w:t>
      </w:r>
      <w:r w:rsidR="00466774"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ортосунда долбоорду толук адаптациялаштыруу жана аны Мамкурулуштун Департаментинен экспертизанын корутундусун алганга чейин коштообоюнча келишим бекитилген. Таң калыштуусу, </w:t>
      </w:r>
      <w:r w:rsidR="002D631B" w:rsidRPr="00D5699F">
        <w:rPr>
          <w:rFonts w:asciiTheme="majorHAnsi" w:hAnsiTheme="majorHAnsi" w:cs="Arial"/>
          <w:sz w:val="28"/>
          <w:szCs w:val="28"/>
          <w:lang w:val="ky-KG"/>
        </w:rPr>
        <w:t xml:space="preserve">бардык отчетторго ылайык, </w:t>
      </w:r>
      <w:r w:rsidR="00466774" w:rsidRPr="00D5699F">
        <w:rPr>
          <w:rFonts w:asciiTheme="majorHAnsi" w:hAnsiTheme="majorHAnsi" w:cs="Arial"/>
          <w:sz w:val="28"/>
          <w:szCs w:val="28"/>
          <w:lang w:val="ky-KG"/>
        </w:rPr>
        <w:t>«</w:t>
      </w:r>
      <w:r w:rsidR="002D631B" w:rsidRPr="00D5699F">
        <w:rPr>
          <w:rFonts w:asciiTheme="majorHAnsi" w:hAnsiTheme="majorHAnsi" w:cs="Arial"/>
          <w:sz w:val="28"/>
          <w:szCs w:val="28"/>
          <w:lang w:val="ky-KG"/>
        </w:rPr>
        <w:t>Энергопроект</w:t>
      </w:r>
      <w:r w:rsidR="00466774" w:rsidRPr="00D5699F">
        <w:rPr>
          <w:rFonts w:asciiTheme="majorHAnsi" w:hAnsiTheme="majorHAnsi" w:cs="Arial"/>
          <w:sz w:val="28"/>
          <w:szCs w:val="28"/>
          <w:lang w:val="ky-KG"/>
        </w:rPr>
        <w:t>»</w:t>
      </w:r>
      <w:r w:rsidR="002D631B" w:rsidRPr="00D5699F">
        <w:rPr>
          <w:rFonts w:asciiTheme="majorHAnsi" w:hAnsiTheme="majorHAnsi" w:cs="Arial"/>
          <w:sz w:val="28"/>
          <w:szCs w:val="28"/>
          <w:lang w:val="ky-KG"/>
        </w:rPr>
        <w:t xml:space="preserve"> ИИИси 2015-жылы адаптацияны ишке ашырган, бирок эми, ошол эле </w:t>
      </w:r>
      <w:r w:rsidR="00466774" w:rsidRPr="00D5699F">
        <w:rPr>
          <w:rFonts w:asciiTheme="majorHAnsi" w:hAnsiTheme="majorHAnsi" w:cs="Arial"/>
          <w:sz w:val="28"/>
          <w:szCs w:val="28"/>
          <w:lang w:val="ky-KG"/>
        </w:rPr>
        <w:t>«</w:t>
      </w:r>
      <w:r w:rsidR="002D631B" w:rsidRPr="00D5699F">
        <w:rPr>
          <w:rFonts w:asciiTheme="majorHAnsi" w:hAnsiTheme="majorHAnsi" w:cs="Arial"/>
          <w:sz w:val="28"/>
          <w:szCs w:val="28"/>
          <w:lang w:val="ky-KG"/>
        </w:rPr>
        <w:t>Энергопроект</w:t>
      </w:r>
      <w:r w:rsidR="00466774" w:rsidRPr="00D5699F">
        <w:rPr>
          <w:rFonts w:asciiTheme="majorHAnsi" w:hAnsiTheme="majorHAnsi" w:cs="Arial"/>
          <w:sz w:val="28"/>
          <w:szCs w:val="28"/>
          <w:lang w:val="ky-KG"/>
        </w:rPr>
        <w:t>»</w:t>
      </w:r>
      <w:r w:rsidR="002D631B" w:rsidRPr="00D5699F">
        <w:rPr>
          <w:rFonts w:asciiTheme="majorHAnsi" w:hAnsiTheme="majorHAnsi" w:cs="Arial"/>
          <w:sz w:val="28"/>
          <w:szCs w:val="28"/>
          <w:lang w:val="ky-KG"/>
        </w:rPr>
        <w:t xml:space="preserve"> ИИИ тарабынан даярдалган </w:t>
      </w:r>
      <w:r w:rsidR="00411FDE" w:rsidRPr="00D5699F">
        <w:rPr>
          <w:rFonts w:asciiTheme="majorHAnsi" w:hAnsiTheme="majorHAnsi" w:cs="Arial"/>
          <w:sz w:val="28"/>
          <w:szCs w:val="28"/>
          <w:lang w:val="ky-KG"/>
        </w:rPr>
        <w:t>соттук-курулуш экспертизасынын кор</w:t>
      </w:r>
      <w:r w:rsidR="008E1B8A" w:rsidRPr="00D5699F">
        <w:rPr>
          <w:rFonts w:asciiTheme="majorHAnsi" w:hAnsiTheme="majorHAnsi" w:cs="Arial"/>
          <w:sz w:val="28"/>
          <w:szCs w:val="28"/>
          <w:lang w:val="ky-KG"/>
        </w:rPr>
        <w:t>у</w:t>
      </w:r>
      <w:r w:rsidR="00411FDE" w:rsidRPr="00D5699F">
        <w:rPr>
          <w:rFonts w:asciiTheme="majorHAnsi" w:hAnsiTheme="majorHAnsi" w:cs="Arial"/>
          <w:sz w:val="28"/>
          <w:szCs w:val="28"/>
          <w:lang w:val="ky-KG"/>
        </w:rPr>
        <w:t xml:space="preserve">тундусунда (бул УКМКнын токтомунун негизинде түзүлгөн) долбоор </w:t>
      </w:r>
      <w:r w:rsidR="00466774" w:rsidRPr="00D5699F">
        <w:rPr>
          <w:rFonts w:asciiTheme="majorHAnsi" w:hAnsiTheme="majorHAnsi" w:cs="Arial"/>
          <w:sz w:val="28"/>
          <w:szCs w:val="28"/>
          <w:lang w:val="ky-KG"/>
        </w:rPr>
        <w:t>«</w:t>
      </w:r>
      <w:r w:rsidR="00411FDE" w:rsidRPr="00D5699F">
        <w:rPr>
          <w:rFonts w:asciiTheme="majorHAnsi" w:hAnsiTheme="majorHAnsi" w:cs="Arial"/>
          <w:sz w:val="28"/>
          <w:szCs w:val="28"/>
          <w:lang w:val="ky-KG"/>
        </w:rPr>
        <w:t>толугу менен адаптациялаштырылган эмес</w:t>
      </w:r>
      <w:r w:rsidR="00466774" w:rsidRPr="00D5699F">
        <w:rPr>
          <w:rFonts w:asciiTheme="majorHAnsi" w:hAnsiTheme="majorHAnsi" w:cs="Arial"/>
          <w:sz w:val="28"/>
          <w:szCs w:val="28"/>
          <w:lang w:val="ky-KG"/>
        </w:rPr>
        <w:t>»</w:t>
      </w:r>
      <w:r w:rsidR="00411FDE" w:rsidRPr="00D5699F">
        <w:rPr>
          <w:rFonts w:asciiTheme="majorHAnsi" w:hAnsiTheme="majorHAnsi" w:cs="Arial"/>
          <w:sz w:val="28"/>
          <w:szCs w:val="28"/>
          <w:lang w:val="ky-KG"/>
        </w:rPr>
        <w:t xml:space="preserve"> деп тастыкталган.  </w:t>
      </w:r>
    </w:p>
    <w:p w:rsidR="00411FDE" w:rsidRPr="00D5699F" w:rsidRDefault="00411FDE"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lastRenderedPageBreak/>
        <w:tab/>
      </w:r>
      <w:r w:rsidR="0083080A" w:rsidRPr="00D5699F">
        <w:rPr>
          <w:rFonts w:asciiTheme="majorHAnsi" w:hAnsiTheme="majorHAnsi" w:cs="Arial"/>
          <w:sz w:val="28"/>
          <w:szCs w:val="28"/>
          <w:lang w:val="ky-KG"/>
        </w:rPr>
        <w:t>«</w:t>
      </w:r>
      <w:r w:rsidRPr="00D5699F">
        <w:rPr>
          <w:rFonts w:asciiTheme="majorHAnsi" w:hAnsiTheme="majorHAnsi" w:cs="Arial"/>
          <w:sz w:val="28"/>
          <w:szCs w:val="28"/>
          <w:lang w:val="ky-KG"/>
        </w:rPr>
        <w:t>Энергопроект</w:t>
      </w:r>
      <w:r w:rsidR="0083080A"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ИИ</w:t>
      </w:r>
      <w:r w:rsidR="00466774" w:rsidRPr="00D5699F">
        <w:rPr>
          <w:rFonts w:asciiTheme="majorHAnsi" w:hAnsiTheme="majorHAnsi" w:cs="Arial"/>
          <w:sz w:val="28"/>
          <w:szCs w:val="28"/>
          <w:lang w:val="ky-KG"/>
        </w:rPr>
        <w:t>И</w:t>
      </w:r>
      <w:r w:rsidRPr="00D5699F">
        <w:rPr>
          <w:rFonts w:asciiTheme="majorHAnsi" w:hAnsiTheme="majorHAnsi" w:cs="Arial"/>
          <w:sz w:val="28"/>
          <w:szCs w:val="28"/>
          <w:lang w:val="ky-KG"/>
        </w:rPr>
        <w:t xml:space="preserve">си курулушка, аны эксплуатциялоого керектүү бардык уруксатты ТВЕА үчүн Мамкурулуштун Департаментинен өзү алган. </w:t>
      </w:r>
      <w:r w:rsidR="006F2121" w:rsidRPr="00D5699F">
        <w:rPr>
          <w:rFonts w:asciiTheme="majorHAnsi" w:hAnsiTheme="majorHAnsi" w:cs="Arial"/>
          <w:sz w:val="28"/>
          <w:szCs w:val="28"/>
          <w:lang w:val="ky-KG"/>
        </w:rPr>
        <w:t>Э</w:t>
      </w:r>
      <w:r w:rsidRPr="00D5699F">
        <w:rPr>
          <w:rFonts w:asciiTheme="majorHAnsi" w:hAnsiTheme="majorHAnsi" w:cs="Arial"/>
          <w:sz w:val="28"/>
          <w:szCs w:val="28"/>
          <w:lang w:val="ky-KG"/>
        </w:rPr>
        <w:t xml:space="preserve">ми болсо долбоор толугу менен адаптациялаштырылган эмес дешүүдө. </w:t>
      </w:r>
    </w:p>
    <w:p w:rsidR="00BB4F27" w:rsidRPr="00D5699F" w:rsidRDefault="008E1B8A" w:rsidP="00B7415D">
      <w:pPr>
        <w:jc w:val="both"/>
        <w:rPr>
          <w:rFonts w:asciiTheme="majorHAnsi" w:hAnsiTheme="majorHAnsi" w:cs="Arial"/>
          <w:sz w:val="28"/>
          <w:szCs w:val="28"/>
          <w:lang w:val="ky-KG"/>
        </w:rPr>
      </w:pPr>
      <w:r w:rsidRPr="00D5699F">
        <w:rPr>
          <w:rFonts w:asciiTheme="majorHAnsi" w:hAnsiTheme="majorHAnsi" w:cs="Arial"/>
          <w:sz w:val="28"/>
          <w:szCs w:val="28"/>
          <w:lang w:val="ky-KG"/>
        </w:rPr>
        <w:tab/>
        <w:t>Сметалык нарк долбоорлоо</w:t>
      </w:r>
      <w:r w:rsidR="00411FDE" w:rsidRPr="00D5699F">
        <w:rPr>
          <w:rFonts w:asciiTheme="majorHAnsi" w:hAnsiTheme="majorHAnsi" w:cs="Arial"/>
          <w:sz w:val="28"/>
          <w:szCs w:val="28"/>
          <w:lang w:val="ky-KG"/>
        </w:rPr>
        <w:t>–сметалык документтерди түзүү жана курулушту баштоо учуруна карата аныкталышы керек. Долбоор 2015-жылдан тарта ишке ашырыла баштаган.</w:t>
      </w:r>
    </w:p>
    <w:p w:rsidR="00411FDE" w:rsidRPr="00D5699F" w:rsidRDefault="00BB4F27" w:rsidP="00B7415D">
      <w:pPr>
        <w:jc w:val="both"/>
        <w:rPr>
          <w:rFonts w:asciiTheme="majorHAnsi" w:hAnsiTheme="majorHAnsi" w:cs="Arial"/>
          <w:b/>
          <w:sz w:val="28"/>
          <w:szCs w:val="28"/>
          <w:lang w:val="ky-KG"/>
        </w:rPr>
      </w:pPr>
      <w:r w:rsidRPr="00D5699F">
        <w:rPr>
          <w:rFonts w:asciiTheme="majorHAnsi" w:hAnsiTheme="majorHAnsi" w:cs="Arial"/>
          <w:sz w:val="28"/>
          <w:szCs w:val="28"/>
          <w:lang w:val="ky-KG"/>
        </w:rPr>
        <w:tab/>
        <w:t xml:space="preserve">ТВЕА менен </w:t>
      </w:r>
      <w:r w:rsidR="0083080A" w:rsidRPr="00D5699F">
        <w:rPr>
          <w:rFonts w:asciiTheme="majorHAnsi" w:hAnsiTheme="majorHAnsi" w:cs="Arial"/>
          <w:sz w:val="28"/>
          <w:szCs w:val="28"/>
          <w:lang w:val="ky-KG"/>
        </w:rPr>
        <w:t>«</w:t>
      </w:r>
      <w:r w:rsidRPr="00D5699F">
        <w:rPr>
          <w:rFonts w:asciiTheme="majorHAnsi" w:hAnsiTheme="majorHAnsi" w:cs="Arial"/>
          <w:sz w:val="28"/>
          <w:szCs w:val="28"/>
          <w:lang w:val="ky-KG"/>
        </w:rPr>
        <w:t>ЭС</w:t>
      </w:r>
      <w:r w:rsidR="0083080A"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АККнын ортосундагы контракт 2014-жылдын июнунан тартып юридикалык күчүнө кирген. Соттук-курулуш экпертизасы болсо нарк баасын 2013-жылга чыгарган. 2013-жылы долбоор да, башка нерсе да болгон эмес. </w:t>
      </w:r>
      <w:r w:rsidR="00A858B7" w:rsidRPr="00D5699F">
        <w:rPr>
          <w:rFonts w:asciiTheme="majorHAnsi" w:hAnsiTheme="majorHAnsi" w:cs="Arial"/>
          <w:sz w:val="28"/>
          <w:szCs w:val="28"/>
          <w:lang w:val="ky-KG"/>
        </w:rPr>
        <w:t xml:space="preserve">Анда кытай тарап менен сүйлөшүүлөр гана жүргөн. Долбоорду ишке ашыруу 2015-жылдан тарта гана жүргүзүлө баштаган. </w:t>
      </w:r>
    </w:p>
    <w:p w:rsidR="00C2734F" w:rsidRPr="00D5699F" w:rsidRDefault="00A93834" w:rsidP="00411FDE">
      <w:pPr>
        <w:jc w:val="both"/>
        <w:rPr>
          <w:rFonts w:asciiTheme="majorHAnsi" w:hAnsiTheme="majorHAnsi" w:cs="Arial"/>
          <w:sz w:val="28"/>
          <w:szCs w:val="28"/>
          <w:lang w:val="ky-KG"/>
        </w:rPr>
      </w:pPr>
      <w:r w:rsidRPr="00D5699F">
        <w:rPr>
          <w:rFonts w:asciiTheme="majorHAnsi" w:hAnsiTheme="majorHAnsi" w:cs="Arial"/>
          <w:sz w:val="28"/>
          <w:szCs w:val="28"/>
          <w:lang w:val="ky-KG"/>
        </w:rPr>
        <w:tab/>
      </w:r>
      <w:r w:rsidR="00527D1C" w:rsidRPr="00D5699F">
        <w:rPr>
          <w:rFonts w:asciiTheme="majorHAnsi" w:hAnsiTheme="majorHAnsi" w:cs="Arial"/>
          <w:sz w:val="28"/>
          <w:szCs w:val="28"/>
          <w:lang w:val="ky-KG"/>
        </w:rPr>
        <w:t>Экспертизанын бүтүмү, жадагалса, азыркы убакыттын алкагы боюнча да чыныгы фактыларга туура</w:t>
      </w:r>
      <w:r w:rsidR="008E1B8A" w:rsidRPr="00D5699F">
        <w:rPr>
          <w:rFonts w:asciiTheme="majorHAnsi" w:hAnsiTheme="majorHAnsi" w:cs="Arial"/>
          <w:sz w:val="28"/>
          <w:szCs w:val="28"/>
          <w:lang w:val="ky-KG"/>
        </w:rPr>
        <w:t xml:space="preserve"> келбегендиктен, 2018-жылдын 20-</w:t>
      </w:r>
      <w:r w:rsidR="00527D1C" w:rsidRPr="00D5699F">
        <w:rPr>
          <w:rFonts w:asciiTheme="majorHAnsi" w:hAnsiTheme="majorHAnsi" w:cs="Arial"/>
          <w:sz w:val="28"/>
          <w:szCs w:val="28"/>
          <w:lang w:val="ky-KG"/>
        </w:rPr>
        <w:t xml:space="preserve">декабрында кайталанып өткөрүлгөн комсплекстүү соттук –курулуш (комиссиялык) жана техникалык экспертизанын корутундусун  сотто далил катары кароо таптакыр жол берилгис. </w:t>
      </w:r>
    </w:p>
    <w:p w:rsidR="006F2121" w:rsidRPr="00D5699F" w:rsidRDefault="006F2121" w:rsidP="00411FDE">
      <w:pPr>
        <w:jc w:val="both"/>
        <w:rPr>
          <w:rFonts w:asciiTheme="majorHAnsi" w:hAnsiTheme="majorHAnsi" w:cs="Arial"/>
          <w:sz w:val="28"/>
          <w:szCs w:val="28"/>
          <w:lang w:val="ky-KG"/>
        </w:rPr>
      </w:pPr>
      <w:r w:rsidRPr="00D5699F">
        <w:rPr>
          <w:rFonts w:asciiTheme="majorHAnsi" w:hAnsiTheme="majorHAnsi" w:cs="Arial"/>
          <w:sz w:val="28"/>
          <w:szCs w:val="28"/>
          <w:lang w:val="ky-KG"/>
        </w:rPr>
        <w:tab/>
        <w:t>Андан ары, соттук – эксперттик ишмердүүлүк жөнүндөгү мыйзамга ылайык, экспертизанын корутундусу эксперттердин (соттук-курулуш экспертизасынын) изилдөөлөрүн</w:t>
      </w:r>
      <w:r w:rsidR="00FB619D" w:rsidRPr="00D5699F">
        <w:rPr>
          <w:rFonts w:asciiTheme="majorHAnsi" w:hAnsiTheme="majorHAnsi" w:cs="Arial"/>
          <w:sz w:val="28"/>
          <w:szCs w:val="28"/>
          <w:lang w:val="ky-KG"/>
        </w:rPr>
        <w:t>ө</w:t>
      </w:r>
      <w:r w:rsidRPr="00D5699F">
        <w:rPr>
          <w:rFonts w:asciiTheme="majorHAnsi" w:hAnsiTheme="majorHAnsi" w:cs="Arial"/>
          <w:sz w:val="28"/>
          <w:szCs w:val="28"/>
          <w:lang w:val="ky-KG"/>
        </w:rPr>
        <w:t xml:space="preserve"> жана эсептөөлөрүнө негизделүүгө тийиш. Мында болсо корутунду эксперттер өзүлөрүнүн корутундусу деп берген «Энергопроект» ИИИнин </w:t>
      </w:r>
      <w:r w:rsidR="00FB619D" w:rsidRPr="00D5699F">
        <w:rPr>
          <w:rFonts w:asciiTheme="majorHAnsi" w:hAnsiTheme="majorHAnsi" w:cs="Arial"/>
          <w:sz w:val="28"/>
          <w:szCs w:val="28"/>
          <w:lang w:val="ky-KG"/>
        </w:rPr>
        <w:t xml:space="preserve">эсептөөлөрүнө негизделген. </w:t>
      </w:r>
    </w:p>
    <w:p w:rsidR="00FB619D" w:rsidRPr="00D5699F" w:rsidRDefault="00FB619D" w:rsidP="00411FDE">
      <w:pPr>
        <w:jc w:val="both"/>
        <w:rPr>
          <w:rFonts w:asciiTheme="majorHAnsi" w:hAnsiTheme="majorHAnsi" w:cs="Arial"/>
          <w:sz w:val="28"/>
          <w:szCs w:val="28"/>
          <w:lang w:val="ky-KG"/>
        </w:rPr>
      </w:pPr>
      <w:r w:rsidRPr="00D5699F">
        <w:rPr>
          <w:rFonts w:asciiTheme="majorHAnsi" w:hAnsiTheme="majorHAnsi" w:cs="Arial"/>
          <w:sz w:val="28"/>
          <w:szCs w:val="28"/>
          <w:lang w:val="ky-KG"/>
        </w:rPr>
        <w:tab/>
        <w:t>Изилдөө бөлүгүн</w:t>
      </w:r>
      <w:r w:rsidR="008E1B8A" w:rsidRPr="00D5699F">
        <w:rPr>
          <w:rFonts w:asciiTheme="majorHAnsi" w:hAnsiTheme="majorHAnsi" w:cs="Arial"/>
          <w:sz w:val="28"/>
          <w:szCs w:val="28"/>
          <w:lang w:val="ky-KG"/>
        </w:rPr>
        <w:t>үн</w:t>
      </w:r>
      <w:r w:rsidRPr="00D5699F">
        <w:rPr>
          <w:rFonts w:asciiTheme="majorHAnsi" w:hAnsiTheme="majorHAnsi" w:cs="Arial"/>
          <w:sz w:val="28"/>
          <w:szCs w:val="28"/>
          <w:lang w:val="ky-KG"/>
        </w:rPr>
        <w:t xml:space="preserve"> башталышында алар (эксперттер) долбоор экспертизалар Департаментинен экспертизадан өткөнүн, кыргыз мыйзамдарына жана КНжЭге</w:t>
      </w:r>
      <w:r w:rsidR="00D12819" w:rsidRPr="00D5699F">
        <w:rPr>
          <w:rFonts w:asciiTheme="majorHAnsi" w:hAnsiTheme="majorHAnsi" w:cs="Arial"/>
          <w:sz w:val="28"/>
          <w:szCs w:val="28"/>
          <w:lang w:val="ky-KG"/>
        </w:rPr>
        <w:t xml:space="preserve"> (Курулуш нормалары</w:t>
      </w:r>
      <w:r w:rsidR="00385C1E" w:rsidRPr="00D5699F">
        <w:rPr>
          <w:rFonts w:asciiTheme="majorHAnsi" w:hAnsiTheme="majorHAnsi" w:cs="Arial"/>
          <w:sz w:val="28"/>
          <w:szCs w:val="28"/>
          <w:lang w:val="ky-KG"/>
        </w:rPr>
        <w:t>на</w:t>
      </w:r>
      <w:r w:rsidR="00D12819" w:rsidRPr="00D5699F">
        <w:rPr>
          <w:rFonts w:asciiTheme="majorHAnsi" w:hAnsiTheme="majorHAnsi" w:cs="Arial"/>
          <w:sz w:val="28"/>
          <w:szCs w:val="28"/>
          <w:lang w:val="ky-KG"/>
        </w:rPr>
        <w:t xml:space="preserve"> жана эрежелерине)</w:t>
      </w:r>
      <w:r w:rsidRPr="00D5699F">
        <w:rPr>
          <w:rFonts w:asciiTheme="majorHAnsi" w:hAnsiTheme="majorHAnsi" w:cs="Arial"/>
          <w:sz w:val="28"/>
          <w:szCs w:val="28"/>
          <w:lang w:val="ky-KG"/>
        </w:rPr>
        <w:t xml:space="preserve"> ылайык уруксат алганын, эксплуатациялоого кабыл алынганын жана 2 жылдан бери иштеп жатканын ырасташат. Андан ары долбоор курулуш</w:t>
      </w:r>
      <w:r w:rsidR="008E1B8A" w:rsidRPr="00D5699F">
        <w:rPr>
          <w:rFonts w:asciiTheme="majorHAnsi" w:hAnsiTheme="majorHAnsi" w:cs="Arial"/>
          <w:sz w:val="28"/>
          <w:szCs w:val="28"/>
          <w:lang w:val="ky-KG"/>
        </w:rPr>
        <w:t>тун</w:t>
      </w:r>
      <w:r w:rsidRPr="00D5699F">
        <w:rPr>
          <w:rFonts w:asciiTheme="majorHAnsi" w:hAnsiTheme="majorHAnsi" w:cs="Arial"/>
          <w:sz w:val="28"/>
          <w:szCs w:val="28"/>
          <w:lang w:val="ky-KG"/>
        </w:rPr>
        <w:t xml:space="preserve"> нормалар</w:t>
      </w:r>
      <w:r w:rsidR="008E1B8A" w:rsidRPr="00D5699F">
        <w:rPr>
          <w:rFonts w:asciiTheme="majorHAnsi" w:hAnsiTheme="majorHAnsi" w:cs="Arial"/>
          <w:sz w:val="28"/>
          <w:szCs w:val="28"/>
          <w:lang w:val="ky-KG"/>
        </w:rPr>
        <w:t>ы</w:t>
      </w:r>
      <w:r w:rsidRPr="00D5699F">
        <w:rPr>
          <w:rFonts w:asciiTheme="majorHAnsi" w:hAnsiTheme="majorHAnsi" w:cs="Arial"/>
          <w:sz w:val="28"/>
          <w:szCs w:val="28"/>
          <w:lang w:val="ky-KG"/>
        </w:rPr>
        <w:t xml:space="preserve"> жана эрежелер</w:t>
      </w:r>
      <w:r w:rsidR="008E1B8A" w:rsidRPr="00D5699F">
        <w:rPr>
          <w:rFonts w:asciiTheme="majorHAnsi" w:hAnsiTheme="majorHAnsi" w:cs="Arial"/>
          <w:sz w:val="28"/>
          <w:szCs w:val="28"/>
          <w:lang w:val="ky-KG"/>
        </w:rPr>
        <w:t>и</w:t>
      </w:r>
      <w:r w:rsidRPr="00D5699F">
        <w:rPr>
          <w:rFonts w:asciiTheme="majorHAnsi" w:hAnsiTheme="majorHAnsi" w:cs="Arial"/>
          <w:sz w:val="28"/>
          <w:szCs w:val="28"/>
          <w:lang w:val="ky-KG"/>
        </w:rPr>
        <w:t xml:space="preserve"> сакталбаган шарттарда жүргүзүлгөнүн </w:t>
      </w:r>
      <w:r w:rsidR="008E1B8A" w:rsidRPr="00D5699F">
        <w:rPr>
          <w:rFonts w:asciiTheme="majorHAnsi" w:hAnsiTheme="majorHAnsi" w:cs="Arial"/>
          <w:sz w:val="28"/>
          <w:szCs w:val="28"/>
          <w:lang w:val="ky-KG"/>
        </w:rPr>
        <w:t xml:space="preserve">айтып, </w:t>
      </w:r>
      <w:r w:rsidRPr="00D5699F">
        <w:rPr>
          <w:rFonts w:asciiTheme="majorHAnsi" w:hAnsiTheme="majorHAnsi" w:cs="Arial"/>
          <w:sz w:val="28"/>
          <w:szCs w:val="28"/>
          <w:lang w:val="ky-KG"/>
        </w:rPr>
        <w:t>айыпта</w:t>
      </w:r>
      <w:r w:rsidR="008E1B8A" w:rsidRPr="00D5699F">
        <w:rPr>
          <w:rFonts w:asciiTheme="majorHAnsi" w:hAnsiTheme="majorHAnsi" w:cs="Arial"/>
          <w:sz w:val="28"/>
          <w:szCs w:val="28"/>
          <w:lang w:val="ky-KG"/>
        </w:rPr>
        <w:t>гы</w:t>
      </w:r>
      <w:r w:rsidRPr="00D5699F">
        <w:rPr>
          <w:rFonts w:asciiTheme="majorHAnsi" w:hAnsiTheme="majorHAnsi" w:cs="Arial"/>
          <w:sz w:val="28"/>
          <w:szCs w:val="28"/>
          <w:lang w:val="ky-KG"/>
        </w:rPr>
        <w:t>шат.Башкача айтканда, өзүлөрүн</w:t>
      </w:r>
      <w:r w:rsidR="008E1B8A" w:rsidRPr="00D5699F">
        <w:rPr>
          <w:rFonts w:asciiTheme="majorHAnsi" w:hAnsiTheme="majorHAnsi" w:cs="Arial"/>
          <w:sz w:val="28"/>
          <w:szCs w:val="28"/>
          <w:lang w:val="ky-KG"/>
        </w:rPr>
        <w:t xml:space="preserve">үн айткандарына </w:t>
      </w:r>
      <w:r w:rsidRPr="00D5699F">
        <w:rPr>
          <w:rFonts w:asciiTheme="majorHAnsi" w:hAnsiTheme="majorHAnsi" w:cs="Arial"/>
          <w:sz w:val="28"/>
          <w:szCs w:val="28"/>
          <w:lang w:val="ky-KG"/>
        </w:rPr>
        <w:t>өзүлөрү каршы чыгы</w:t>
      </w:r>
      <w:r w:rsidR="008E1B8A" w:rsidRPr="00D5699F">
        <w:rPr>
          <w:rFonts w:asciiTheme="majorHAnsi" w:hAnsiTheme="majorHAnsi" w:cs="Arial"/>
          <w:sz w:val="28"/>
          <w:szCs w:val="28"/>
          <w:lang w:val="ky-KG"/>
        </w:rPr>
        <w:t>п жаты</w:t>
      </w:r>
      <w:r w:rsidRPr="00D5699F">
        <w:rPr>
          <w:rFonts w:asciiTheme="majorHAnsi" w:hAnsiTheme="majorHAnsi" w:cs="Arial"/>
          <w:sz w:val="28"/>
          <w:szCs w:val="28"/>
          <w:lang w:val="ky-KG"/>
        </w:rPr>
        <w:t xml:space="preserve">шат. </w:t>
      </w:r>
    </w:p>
    <w:p w:rsidR="00FB619D" w:rsidRPr="00D5699F" w:rsidRDefault="00FB619D" w:rsidP="00411FDE">
      <w:pPr>
        <w:jc w:val="both"/>
        <w:rPr>
          <w:rFonts w:asciiTheme="majorHAnsi" w:hAnsiTheme="majorHAnsi" w:cs="Arial"/>
          <w:sz w:val="28"/>
          <w:szCs w:val="28"/>
          <w:highlight w:val="green"/>
          <w:lang w:val="ky-KG"/>
        </w:rPr>
      </w:pPr>
      <w:r w:rsidRPr="00D5699F">
        <w:rPr>
          <w:rFonts w:asciiTheme="majorHAnsi" w:hAnsiTheme="majorHAnsi" w:cs="Arial"/>
          <w:sz w:val="28"/>
          <w:szCs w:val="28"/>
          <w:lang w:val="ky-KG"/>
        </w:rPr>
        <w:tab/>
      </w:r>
      <w:r w:rsidR="008E1B8A" w:rsidRPr="00D5699F">
        <w:rPr>
          <w:rFonts w:asciiTheme="majorHAnsi" w:hAnsiTheme="majorHAnsi" w:cs="Arial"/>
          <w:sz w:val="28"/>
          <w:szCs w:val="28"/>
          <w:lang w:val="ky-KG"/>
        </w:rPr>
        <w:t>Демек</w:t>
      </w:r>
      <w:r w:rsidRPr="00D5699F">
        <w:rPr>
          <w:rFonts w:asciiTheme="majorHAnsi" w:hAnsiTheme="majorHAnsi" w:cs="Arial"/>
          <w:sz w:val="28"/>
          <w:szCs w:val="28"/>
          <w:lang w:val="ky-KG"/>
        </w:rPr>
        <w:t>, эл аралык аудиттен пландаштырылган түрдө баш тартуу жана «жергиликтүү аудит» жүргүзүү жөнүндө чечим кабыл алынган учурдан</w:t>
      </w:r>
      <w:r w:rsidR="00737DAA" w:rsidRPr="00D5699F">
        <w:rPr>
          <w:rFonts w:asciiTheme="majorHAnsi" w:hAnsiTheme="majorHAnsi" w:cs="Arial"/>
          <w:sz w:val="28"/>
          <w:szCs w:val="28"/>
          <w:lang w:val="ky-KG"/>
        </w:rPr>
        <w:t xml:space="preserve">, ошондой эле Мамлекеттик эксперт кызматынын </w:t>
      </w:r>
      <w:r w:rsidR="00737DAA" w:rsidRPr="00D5699F">
        <w:rPr>
          <w:rFonts w:asciiTheme="majorHAnsi" w:hAnsiTheme="majorHAnsi" w:cs="Arial"/>
          <w:sz w:val="28"/>
          <w:szCs w:val="28"/>
          <w:lang w:val="ky-KG"/>
        </w:rPr>
        <w:lastRenderedPageBreak/>
        <w:t>эксперттерине кылмыш ишин козгоодон</w:t>
      </w:r>
      <w:r w:rsidRPr="00D5699F">
        <w:rPr>
          <w:rFonts w:asciiTheme="majorHAnsi" w:hAnsiTheme="majorHAnsi" w:cs="Arial"/>
          <w:sz w:val="28"/>
          <w:szCs w:val="28"/>
          <w:lang w:val="ky-KG"/>
        </w:rPr>
        <w:t xml:space="preserve"> тартып</w:t>
      </w:r>
      <w:r w:rsidR="00737DAA" w:rsidRPr="00D5699F">
        <w:rPr>
          <w:rFonts w:asciiTheme="majorHAnsi" w:hAnsiTheme="majorHAnsi" w:cs="Arial"/>
          <w:sz w:val="28"/>
          <w:szCs w:val="28"/>
          <w:lang w:val="ky-KG"/>
        </w:rPr>
        <w:t xml:space="preserve">, УКМК өзүнүн «методологиясын» колдоноору ачык болгон деген бүтүм келип чыгат. </w:t>
      </w:r>
    </w:p>
    <w:p w:rsidR="00CB30F6" w:rsidRPr="00D5699F" w:rsidRDefault="00FC37B3" w:rsidP="00385C1E">
      <w:pPr>
        <w:spacing w:line="264" w:lineRule="auto"/>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2</w:t>
      </w:r>
      <w:r w:rsidR="00D12819" w:rsidRPr="00D5699F">
        <w:rPr>
          <w:rFonts w:asciiTheme="majorHAnsi" w:hAnsiTheme="majorHAnsi" w:cs="Arial"/>
          <w:b/>
          <w:sz w:val="28"/>
          <w:szCs w:val="28"/>
          <w:lang w:val="ky-KG"/>
        </w:rPr>
        <w:t>-суроо</w:t>
      </w:r>
      <w:r w:rsidRPr="00D5699F">
        <w:rPr>
          <w:rFonts w:asciiTheme="majorHAnsi" w:hAnsiTheme="majorHAnsi" w:cs="Arial"/>
          <w:b/>
          <w:sz w:val="28"/>
          <w:szCs w:val="28"/>
          <w:lang w:val="ky-KG"/>
        </w:rPr>
        <w:t xml:space="preserve">. </w:t>
      </w:r>
      <w:r w:rsidR="00D12819" w:rsidRPr="00D5699F">
        <w:rPr>
          <w:rFonts w:asciiTheme="majorHAnsi" w:hAnsiTheme="majorHAnsi" w:cs="Arial"/>
          <w:b/>
          <w:sz w:val="28"/>
          <w:szCs w:val="28"/>
          <w:lang w:val="ky-KG"/>
        </w:rPr>
        <w:t>УКМКнын эксперттери айтып жаткандай, ЖЭБди модернизациялоону, кубаттуулукту 300 МВт</w:t>
      </w:r>
      <w:r w:rsidR="00385C1E" w:rsidRPr="00D5699F">
        <w:rPr>
          <w:rFonts w:asciiTheme="majorHAnsi" w:hAnsiTheme="majorHAnsi" w:cs="Arial"/>
          <w:b/>
          <w:sz w:val="28"/>
          <w:szCs w:val="28"/>
          <w:lang w:val="ky-KG"/>
        </w:rPr>
        <w:t>.</w:t>
      </w:r>
      <w:r w:rsidR="00D12819" w:rsidRPr="00D5699F">
        <w:rPr>
          <w:rFonts w:asciiTheme="majorHAnsi" w:hAnsiTheme="majorHAnsi" w:cs="Arial"/>
          <w:b/>
          <w:sz w:val="28"/>
          <w:szCs w:val="28"/>
          <w:lang w:val="ky-KG"/>
        </w:rPr>
        <w:t>ка жана 300 Гкал</w:t>
      </w:r>
      <w:r w:rsidR="00385C1E" w:rsidRPr="00D5699F">
        <w:rPr>
          <w:rFonts w:asciiTheme="majorHAnsi" w:hAnsiTheme="majorHAnsi" w:cs="Arial"/>
          <w:b/>
          <w:sz w:val="28"/>
          <w:szCs w:val="28"/>
          <w:lang w:val="ky-KG"/>
        </w:rPr>
        <w:t>.</w:t>
      </w:r>
      <w:r w:rsidR="00D12819" w:rsidRPr="00D5699F">
        <w:rPr>
          <w:rFonts w:asciiTheme="majorHAnsi" w:hAnsiTheme="majorHAnsi" w:cs="Arial"/>
          <w:b/>
          <w:sz w:val="28"/>
          <w:szCs w:val="28"/>
          <w:lang w:val="ky-KG"/>
        </w:rPr>
        <w:t xml:space="preserve">га көбөйтүү менен </w:t>
      </w:r>
      <w:r w:rsidRPr="00D5699F">
        <w:rPr>
          <w:rFonts w:asciiTheme="majorHAnsi" w:hAnsiTheme="majorHAnsi" w:cs="Arial"/>
          <w:b/>
          <w:sz w:val="28"/>
          <w:szCs w:val="28"/>
          <w:lang w:val="ky-KG"/>
        </w:rPr>
        <w:t>$275 млн</w:t>
      </w:r>
      <w:r w:rsidR="00385C1E" w:rsidRPr="00D5699F">
        <w:rPr>
          <w:rFonts w:asciiTheme="majorHAnsi" w:hAnsiTheme="majorHAnsi" w:cs="Arial"/>
          <w:b/>
          <w:sz w:val="28"/>
          <w:szCs w:val="28"/>
          <w:lang w:val="ky-KG"/>
        </w:rPr>
        <w:t>.</w:t>
      </w:r>
      <w:r w:rsidR="00D12819" w:rsidRPr="00D5699F">
        <w:rPr>
          <w:rFonts w:asciiTheme="majorHAnsi" w:hAnsiTheme="majorHAnsi" w:cs="Arial"/>
          <w:b/>
          <w:sz w:val="28"/>
          <w:szCs w:val="28"/>
          <w:lang w:val="ky-KG"/>
        </w:rPr>
        <w:t>го</w:t>
      </w:r>
      <w:r w:rsidRPr="00D5699F">
        <w:rPr>
          <w:rFonts w:asciiTheme="majorHAnsi" w:hAnsiTheme="majorHAnsi" w:cs="Arial"/>
          <w:b/>
          <w:sz w:val="28"/>
          <w:szCs w:val="28"/>
          <w:lang w:val="ky-KG"/>
        </w:rPr>
        <w:t xml:space="preserve"> ($386 млн</w:t>
      </w:r>
      <w:r w:rsidR="00385C1E" w:rsidRPr="00D5699F">
        <w:rPr>
          <w:rFonts w:asciiTheme="majorHAnsi" w:hAnsiTheme="majorHAnsi" w:cs="Arial"/>
          <w:b/>
          <w:sz w:val="28"/>
          <w:szCs w:val="28"/>
          <w:lang w:val="ky-KG"/>
        </w:rPr>
        <w:t>.</w:t>
      </w:r>
      <w:r w:rsidR="00D12819" w:rsidRPr="00D5699F">
        <w:rPr>
          <w:rFonts w:asciiTheme="majorHAnsi" w:hAnsiTheme="majorHAnsi" w:cs="Arial"/>
          <w:b/>
          <w:sz w:val="28"/>
          <w:szCs w:val="28"/>
          <w:lang w:val="ky-KG"/>
        </w:rPr>
        <w:t>дун ордуна</w:t>
      </w:r>
      <w:r w:rsidRPr="00D5699F">
        <w:rPr>
          <w:rFonts w:asciiTheme="majorHAnsi" w:hAnsiTheme="majorHAnsi" w:cs="Arial"/>
          <w:b/>
          <w:sz w:val="28"/>
          <w:szCs w:val="28"/>
          <w:lang w:val="ky-KG"/>
        </w:rPr>
        <w:t>)</w:t>
      </w:r>
      <w:r w:rsidR="00D12819" w:rsidRPr="00D5699F">
        <w:rPr>
          <w:rFonts w:asciiTheme="majorHAnsi" w:hAnsiTheme="majorHAnsi" w:cs="Arial"/>
          <w:b/>
          <w:sz w:val="28"/>
          <w:szCs w:val="28"/>
          <w:lang w:val="ky-KG"/>
        </w:rPr>
        <w:t xml:space="preserve"> ишке ашырса болот беле? </w:t>
      </w:r>
    </w:p>
    <w:p w:rsidR="007D7FAE" w:rsidRPr="00D5699F" w:rsidRDefault="00D12819" w:rsidP="00EA0993">
      <w:pPr>
        <w:spacing w:line="264" w:lineRule="auto"/>
        <w:ind w:firstLine="708"/>
        <w:jc w:val="both"/>
        <w:rPr>
          <w:rFonts w:asciiTheme="majorHAnsi" w:hAnsiTheme="majorHAnsi" w:cs="Arial"/>
          <w:sz w:val="28"/>
          <w:szCs w:val="28"/>
          <w:lang w:val="ky-KG"/>
        </w:rPr>
      </w:pPr>
      <w:r w:rsidRPr="00D5699F">
        <w:rPr>
          <w:rFonts w:asciiTheme="majorHAnsi" w:hAnsiTheme="majorHAnsi" w:cs="Arial"/>
          <w:i/>
          <w:iCs/>
          <w:sz w:val="28"/>
          <w:szCs w:val="28"/>
          <w:lang w:val="ky-KG"/>
        </w:rPr>
        <w:t xml:space="preserve">Тергөөнүн </w:t>
      </w:r>
      <w:r w:rsidR="00B2422C" w:rsidRPr="00D5699F">
        <w:rPr>
          <w:rFonts w:asciiTheme="majorHAnsi" w:hAnsiTheme="majorHAnsi" w:cs="Arial"/>
          <w:i/>
          <w:iCs/>
          <w:sz w:val="28"/>
          <w:szCs w:val="28"/>
          <w:lang w:val="ky-KG"/>
        </w:rPr>
        <w:t>1</w:t>
      </w:r>
      <w:r w:rsidRPr="00D5699F">
        <w:rPr>
          <w:rFonts w:asciiTheme="majorHAnsi" w:hAnsiTheme="majorHAnsi" w:cs="Arial"/>
          <w:i/>
          <w:iCs/>
          <w:sz w:val="28"/>
          <w:szCs w:val="28"/>
          <w:lang w:val="ky-KG"/>
        </w:rPr>
        <w:t xml:space="preserve"> МВт үчүн 0,916 млн. долларлык нарк адилеттүү болмок деген</w:t>
      </w:r>
      <w:r w:rsidR="00B2422C" w:rsidRPr="00D5699F">
        <w:rPr>
          <w:rFonts w:asciiTheme="majorHAnsi" w:hAnsiTheme="majorHAnsi" w:cs="Arial"/>
          <w:i/>
          <w:iCs/>
          <w:sz w:val="28"/>
          <w:szCs w:val="28"/>
          <w:lang w:val="ky-KG"/>
        </w:rPr>
        <w:t xml:space="preserve"> версиясы</w:t>
      </w:r>
      <w:r w:rsidRPr="00D5699F">
        <w:rPr>
          <w:rFonts w:asciiTheme="majorHAnsi" w:hAnsiTheme="majorHAnsi" w:cs="Arial"/>
          <w:i/>
          <w:iCs/>
          <w:sz w:val="28"/>
          <w:szCs w:val="28"/>
          <w:lang w:val="ky-KG"/>
        </w:rPr>
        <w:t xml:space="preserve"> атайын төмөндөтү</w:t>
      </w:r>
      <w:r w:rsidR="00B2422C" w:rsidRPr="00D5699F">
        <w:rPr>
          <w:rFonts w:asciiTheme="majorHAnsi" w:hAnsiTheme="majorHAnsi" w:cs="Arial"/>
          <w:i/>
          <w:iCs/>
          <w:sz w:val="28"/>
          <w:szCs w:val="28"/>
          <w:lang w:val="ky-KG"/>
        </w:rPr>
        <w:t>лгөн жана реалдуу</w:t>
      </w:r>
      <w:r w:rsidR="007F4D4D" w:rsidRPr="00D5699F">
        <w:rPr>
          <w:rFonts w:asciiTheme="majorHAnsi" w:hAnsiTheme="majorHAnsi" w:cs="Arial"/>
          <w:i/>
          <w:iCs/>
          <w:sz w:val="28"/>
          <w:szCs w:val="28"/>
          <w:lang w:val="ky-KG"/>
        </w:rPr>
        <w:t xml:space="preserve"> эмес.</w:t>
      </w:r>
      <w:r w:rsidRPr="00D5699F">
        <w:rPr>
          <w:rFonts w:asciiTheme="majorHAnsi" w:hAnsiTheme="majorHAnsi" w:cs="Arial"/>
          <w:i/>
          <w:iCs/>
          <w:sz w:val="28"/>
          <w:szCs w:val="28"/>
          <w:lang w:val="ky-KG"/>
        </w:rPr>
        <w:t xml:space="preserve">УКМК </w:t>
      </w:r>
      <w:r w:rsidR="00B2422C" w:rsidRPr="00D5699F">
        <w:rPr>
          <w:rFonts w:asciiTheme="majorHAnsi" w:hAnsiTheme="majorHAnsi" w:cs="Arial"/>
          <w:i/>
          <w:iCs/>
          <w:sz w:val="28"/>
          <w:szCs w:val="28"/>
          <w:lang w:val="ky-KG"/>
        </w:rPr>
        <w:t xml:space="preserve">курулуштун эл аралык жана аймактык тажрыйбасын четке кагуу менен жок </w:t>
      </w:r>
      <w:r w:rsidRPr="00D5699F">
        <w:rPr>
          <w:rFonts w:asciiTheme="majorHAnsi" w:hAnsiTheme="majorHAnsi" w:cs="Arial"/>
          <w:i/>
          <w:iCs/>
          <w:sz w:val="28"/>
          <w:szCs w:val="28"/>
          <w:lang w:val="ky-KG"/>
        </w:rPr>
        <w:t>индекстерди</w:t>
      </w:r>
      <w:r w:rsidR="00B2422C" w:rsidRPr="00D5699F">
        <w:rPr>
          <w:rFonts w:asciiTheme="majorHAnsi" w:hAnsiTheme="majorHAnsi" w:cs="Arial"/>
          <w:i/>
          <w:iCs/>
          <w:sz w:val="28"/>
          <w:szCs w:val="28"/>
          <w:lang w:val="ky-KG"/>
        </w:rPr>
        <w:t xml:space="preserve"> ойдон чыгарып, математикалык эсептер жана баалар менен өз мүдөөсүнө жараша кызыл кулактык кылууда. </w:t>
      </w:r>
    </w:p>
    <w:p w:rsidR="00B2422C" w:rsidRPr="00D5699F" w:rsidRDefault="00B2422C" w:rsidP="00EA0993">
      <w:pPr>
        <w:spacing w:line="264" w:lineRule="auto"/>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Тилекке каршы, мындай баадагы сунуштар</w:t>
      </w:r>
      <w:r w:rsidR="00001BCC" w:rsidRPr="00D5699F">
        <w:rPr>
          <w:rFonts w:asciiTheme="majorHAnsi" w:hAnsiTheme="majorHAnsi" w:cs="Arial"/>
          <w:sz w:val="28"/>
          <w:szCs w:val="28"/>
          <w:lang w:val="ky-KG"/>
        </w:rPr>
        <w:t xml:space="preserve"> (</w:t>
      </w:r>
      <w:r w:rsidRPr="00D5699F">
        <w:rPr>
          <w:rFonts w:asciiTheme="majorHAnsi" w:hAnsiTheme="majorHAnsi" w:cs="Arial"/>
          <w:sz w:val="28"/>
          <w:szCs w:val="28"/>
          <w:lang w:val="ky-KG"/>
        </w:rPr>
        <w:t>1 МВт үчүн $0,916 млн.</w:t>
      </w:r>
      <w:r w:rsidR="00001BCC" w:rsidRPr="00D5699F">
        <w:rPr>
          <w:rFonts w:asciiTheme="majorHAnsi" w:hAnsiTheme="majorHAnsi" w:cs="Arial"/>
          <w:sz w:val="28"/>
          <w:szCs w:val="28"/>
          <w:lang w:val="ky-KG"/>
        </w:rPr>
        <w:t xml:space="preserve">) </w:t>
      </w:r>
      <w:r w:rsidRPr="00D5699F">
        <w:rPr>
          <w:rFonts w:asciiTheme="majorHAnsi" w:hAnsiTheme="majorHAnsi" w:cs="Arial"/>
          <w:sz w:val="28"/>
          <w:szCs w:val="28"/>
          <w:lang w:val="ky-KG"/>
        </w:rPr>
        <w:t xml:space="preserve">болгон эмес, болушу да мүмкүн эмес. </w:t>
      </w:r>
    </w:p>
    <w:p w:rsidR="00CB30F6" w:rsidRPr="00D5699F" w:rsidRDefault="00B2422C" w:rsidP="00EA0993">
      <w:pPr>
        <w:spacing w:line="264" w:lineRule="auto"/>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Тергөө </w:t>
      </w:r>
      <w:r w:rsidRPr="00D5699F">
        <w:rPr>
          <w:rFonts w:asciiTheme="majorHAnsi" w:hAnsiTheme="majorHAnsi" w:cs="Arial"/>
          <w:i/>
          <w:sz w:val="28"/>
          <w:szCs w:val="28"/>
          <w:lang w:val="ky-KG"/>
        </w:rPr>
        <w:t xml:space="preserve">Европалык Комиссияга караштуу </w:t>
      </w:r>
      <w:hyperlink r:id="rId8" w:history="1">
        <w:r w:rsidR="008942DC" w:rsidRPr="00D5699F">
          <w:rPr>
            <w:rFonts w:asciiTheme="majorHAnsi" w:hAnsiTheme="majorHAnsi" w:cs="Arial"/>
            <w:sz w:val="28"/>
            <w:szCs w:val="28"/>
            <w:lang w:val="ky-KG"/>
          </w:rPr>
          <w:t>International Energy Agency</w:t>
        </w:r>
      </w:hyperlink>
      <w:r w:rsidR="008942DC" w:rsidRPr="00D5699F">
        <w:rPr>
          <w:rStyle w:val="aa"/>
          <w:rFonts w:asciiTheme="majorHAnsi" w:hAnsiTheme="majorHAnsi" w:cs="Arial"/>
          <w:i/>
          <w:iCs/>
          <w:sz w:val="28"/>
          <w:szCs w:val="28"/>
        </w:rPr>
        <w:footnoteReference w:id="2"/>
      </w:r>
      <w:r w:rsidR="008942DC" w:rsidRPr="00D5699F">
        <w:rPr>
          <w:rFonts w:asciiTheme="majorHAnsi" w:hAnsiTheme="majorHAnsi" w:cs="Arial"/>
          <w:i/>
          <w:iCs/>
          <w:sz w:val="28"/>
          <w:szCs w:val="28"/>
          <w:lang w:val="ky-KG"/>
        </w:rPr>
        <w:t> </w:t>
      </w:r>
      <w:r w:rsidRPr="00D5699F">
        <w:rPr>
          <w:rFonts w:asciiTheme="majorHAnsi" w:hAnsiTheme="majorHAnsi" w:cs="Arial"/>
          <w:i/>
          <w:iCs/>
          <w:sz w:val="28"/>
          <w:szCs w:val="28"/>
          <w:lang w:val="ky-KG"/>
        </w:rPr>
        <w:t xml:space="preserve">(IEA) </w:t>
      </w:r>
      <w:r w:rsidR="0063121D" w:rsidRPr="00D5699F">
        <w:rPr>
          <w:rFonts w:asciiTheme="majorHAnsi" w:hAnsiTheme="majorHAnsi" w:cs="Arial"/>
          <w:i/>
          <w:iCs/>
          <w:sz w:val="28"/>
          <w:szCs w:val="28"/>
          <w:lang w:val="ky-KG"/>
        </w:rPr>
        <w:t>жана</w:t>
      </w:r>
      <w:r w:rsidRPr="00D5699F">
        <w:rPr>
          <w:rFonts w:asciiTheme="majorHAnsi" w:hAnsiTheme="majorHAnsi" w:cs="Arial"/>
          <w:i/>
          <w:iCs/>
          <w:sz w:val="28"/>
          <w:szCs w:val="28"/>
          <w:lang w:val="ky-KG"/>
        </w:rPr>
        <w:t xml:space="preserve"> SETIS</w:t>
      </w:r>
      <w:r w:rsidRPr="00D5699F">
        <w:rPr>
          <w:rStyle w:val="aa"/>
          <w:rFonts w:asciiTheme="majorHAnsi" w:hAnsiTheme="majorHAnsi" w:cs="Arial"/>
          <w:i/>
          <w:iCs/>
          <w:sz w:val="28"/>
          <w:szCs w:val="28"/>
        </w:rPr>
        <w:footnoteReference w:id="3"/>
      </w:r>
      <w:r w:rsidRPr="00D5699F">
        <w:rPr>
          <w:rFonts w:asciiTheme="majorHAnsi" w:hAnsiTheme="majorHAnsi" w:cs="Arial"/>
          <w:i/>
          <w:iCs/>
          <w:sz w:val="28"/>
          <w:szCs w:val="28"/>
          <w:lang w:val="ky-KG"/>
        </w:rPr>
        <w:t> </w:t>
      </w:r>
      <w:r w:rsidR="008942DC" w:rsidRPr="00D5699F">
        <w:rPr>
          <w:rFonts w:asciiTheme="majorHAnsi" w:hAnsiTheme="majorHAnsi" w:cs="Arial"/>
          <w:i/>
          <w:iCs/>
          <w:sz w:val="28"/>
          <w:szCs w:val="28"/>
          <w:lang w:val="ky-KG"/>
        </w:rPr>
        <w:t xml:space="preserve"> - </w:t>
      </w:r>
      <w:r w:rsidRPr="00D5699F">
        <w:rPr>
          <w:rFonts w:asciiTheme="majorHAnsi" w:hAnsiTheme="majorHAnsi" w:cs="Arial"/>
          <w:sz w:val="28"/>
          <w:szCs w:val="28"/>
          <w:lang w:val="ky-KG"/>
        </w:rPr>
        <w:t xml:space="preserve">Эл аралык Энергетика Агенттигинин салыштырма жана стандарттык бааларын </w:t>
      </w:r>
      <w:r w:rsidR="0063121D" w:rsidRPr="00D5699F">
        <w:rPr>
          <w:rFonts w:asciiTheme="majorHAnsi" w:hAnsiTheme="majorHAnsi" w:cs="Arial"/>
          <w:sz w:val="28"/>
          <w:szCs w:val="28"/>
          <w:lang w:val="ky-KG"/>
        </w:rPr>
        <w:t>эске алган жок.</w:t>
      </w:r>
    </w:p>
    <w:p w:rsidR="007D7FAE" w:rsidRPr="00D5699F" w:rsidRDefault="007D7FAE" w:rsidP="00EA0993">
      <w:pPr>
        <w:spacing w:line="264" w:lineRule="auto"/>
        <w:ind w:firstLine="708"/>
        <w:jc w:val="both"/>
        <w:rPr>
          <w:rFonts w:asciiTheme="majorHAnsi" w:hAnsiTheme="majorHAnsi" w:cs="Arial"/>
          <w:i/>
          <w:iCs/>
          <w:sz w:val="28"/>
          <w:szCs w:val="28"/>
          <w:lang w:val="ky-KG"/>
        </w:rPr>
      </w:pPr>
    </w:p>
    <w:p w:rsidR="00B30593" w:rsidRPr="00D5699F" w:rsidRDefault="00B30593" w:rsidP="00EA0993">
      <w:pPr>
        <w:pStyle w:val="a7"/>
        <w:spacing w:after="200" w:line="264" w:lineRule="auto"/>
        <w:jc w:val="both"/>
        <w:rPr>
          <w:rFonts w:asciiTheme="majorHAnsi" w:hAnsiTheme="majorHAnsi" w:cs="Arial"/>
          <w:sz w:val="28"/>
          <w:szCs w:val="28"/>
        </w:rPr>
      </w:pPr>
      <w:r w:rsidRPr="00D5699F">
        <w:rPr>
          <w:rFonts w:asciiTheme="majorHAnsi" w:hAnsiTheme="majorHAnsi" w:cs="Arial"/>
          <w:noProof/>
          <w:sz w:val="28"/>
          <w:szCs w:val="28"/>
          <w:lang w:eastAsia="ru-RU"/>
        </w:rPr>
        <w:drawing>
          <wp:inline distT="0" distB="0" distL="0" distR="0">
            <wp:extent cx="5362821" cy="8077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6162" cy="820272"/>
                    </a:xfrm>
                    <a:prstGeom prst="rect">
                      <a:avLst/>
                    </a:prstGeom>
                  </pic:spPr>
                </pic:pic>
              </a:graphicData>
            </a:graphic>
          </wp:inline>
        </w:drawing>
      </w:r>
    </w:p>
    <w:p w:rsidR="0063121D" w:rsidRPr="00D5699F" w:rsidRDefault="0063121D" w:rsidP="00EA0993">
      <w:pPr>
        <w:spacing w:line="264" w:lineRule="auto"/>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Башкача айтканда</w:t>
      </w:r>
      <w:r w:rsidR="001549BD" w:rsidRPr="00D5699F">
        <w:rPr>
          <w:rFonts w:asciiTheme="majorHAnsi" w:hAnsiTheme="majorHAnsi" w:cs="Arial"/>
          <w:sz w:val="28"/>
          <w:szCs w:val="28"/>
        </w:rPr>
        <w:t xml:space="preserve">, </w:t>
      </w:r>
      <w:r w:rsidRPr="00D5699F">
        <w:rPr>
          <w:rFonts w:asciiTheme="majorHAnsi" w:hAnsiTheme="majorHAnsi" w:cs="Arial"/>
          <w:sz w:val="28"/>
          <w:szCs w:val="28"/>
          <w:lang w:val="ky-KG"/>
        </w:rPr>
        <w:t>эгерде Борбор Азия б</w:t>
      </w:r>
      <w:r w:rsidR="008942DC" w:rsidRPr="00D5699F">
        <w:rPr>
          <w:rFonts w:asciiTheme="majorHAnsi" w:hAnsiTheme="majorHAnsi" w:cs="Arial"/>
          <w:sz w:val="28"/>
          <w:szCs w:val="28"/>
          <w:lang w:val="ky-KG"/>
        </w:rPr>
        <w:t>оюнча</w:t>
      </w:r>
      <w:r w:rsidRPr="00D5699F">
        <w:rPr>
          <w:rFonts w:asciiTheme="majorHAnsi" w:hAnsiTheme="majorHAnsi" w:cs="Arial"/>
          <w:sz w:val="28"/>
          <w:szCs w:val="28"/>
          <w:lang w:val="ky-KG"/>
        </w:rPr>
        <w:t xml:space="preserve"> орточо бааны (</w:t>
      </w:r>
      <w:r w:rsidRPr="00D5699F">
        <w:rPr>
          <w:rFonts w:asciiTheme="majorHAnsi" w:hAnsiTheme="majorHAnsi" w:cs="Arial"/>
          <w:sz w:val="28"/>
          <w:szCs w:val="28"/>
        </w:rPr>
        <w:t>1 МВт үчүн $1,76 млн.</w:t>
      </w:r>
      <w:r w:rsidR="001549BD" w:rsidRPr="00D5699F">
        <w:rPr>
          <w:rFonts w:asciiTheme="majorHAnsi" w:hAnsiTheme="majorHAnsi" w:cs="Arial"/>
          <w:sz w:val="28"/>
          <w:szCs w:val="28"/>
        </w:rPr>
        <w:t>)</w:t>
      </w:r>
      <w:r w:rsidRPr="00D5699F">
        <w:rPr>
          <w:rFonts w:asciiTheme="majorHAnsi" w:hAnsiTheme="majorHAnsi" w:cs="Arial"/>
          <w:sz w:val="28"/>
          <w:szCs w:val="28"/>
          <w:lang w:val="ky-KG"/>
        </w:rPr>
        <w:t xml:space="preserve"> ала турган болсок</w:t>
      </w:r>
      <w:r w:rsidR="001549BD" w:rsidRPr="00D5699F">
        <w:rPr>
          <w:rFonts w:asciiTheme="majorHAnsi" w:hAnsiTheme="majorHAnsi" w:cs="Arial"/>
          <w:sz w:val="28"/>
          <w:szCs w:val="28"/>
        </w:rPr>
        <w:t xml:space="preserve">,  </w:t>
      </w:r>
      <w:r w:rsidRPr="00D5699F">
        <w:rPr>
          <w:rFonts w:asciiTheme="majorHAnsi" w:hAnsiTheme="majorHAnsi" w:cs="Arial"/>
          <w:sz w:val="28"/>
          <w:szCs w:val="28"/>
          <w:lang w:val="ky-KG"/>
        </w:rPr>
        <w:t xml:space="preserve">ЖЭБдин </w:t>
      </w:r>
      <w:r w:rsidR="001549BD" w:rsidRPr="00D5699F">
        <w:rPr>
          <w:rFonts w:asciiTheme="majorHAnsi" w:hAnsiTheme="majorHAnsi" w:cs="Arial"/>
          <w:sz w:val="28"/>
          <w:szCs w:val="28"/>
        </w:rPr>
        <w:t>модернизация</w:t>
      </w:r>
      <w:r w:rsidRPr="00D5699F">
        <w:rPr>
          <w:rFonts w:asciiTheme="majorHAnsi" w:hAnsiTheme="majorHAnsi" w:cs="Arial"/>
          <w:sz w:val="28"/>
          <w:szCs w:val="28"/>
          <w:lang w:val="ky-KG"/>
        </w:rPr>
        <w:t xml:space="preserve">сы </w:t>
      </w:r>
      <w:r w:rsidR="001549BD" w:rsidRPr="00D5699F">
        <w:rPr>
          <w:rFonts w:asciiTheme="majorHAnsi" w:hAnsiTheme="majorHAnsi" w:cs="Arial"/>
          <w:sz w:val="28"/>
          <w:szCs w:val="28"/>
        </w:rPr>
        <w:t>Кыргызстан</w:t>
      </w:r>
      <w:r w:rsidRPr="00D5699F">
        <w:rPr>
          <w:rFonts w:asciiTheme="majorHAnsi" w:hAnsiTheme="majorHAnsi" w:cs="Arial"/>
          <w:sz w:val="28"/>
          <w:szCs w:val="28"/>
          <w:lang w:val="ky-KG"/>
        </w:rPr>
        <w:t>га</w:t>
      </w:r>
      <w:r w:rsidR="001549BD" w:rsidRPr="00D5699F">
        <w:rPr>
          <w:rFonts w:asciiTheme="majorHAnsi" w:hAnsiTheme="majorHAnsi" w:cs="Arial"/>
          <w:sz w:val="28"/>
          <w:szCs w:val="28"/>
        </w:rPr>
        <w:t xml:space="preserve"> $528 м</w:t>
      </w:r>
      <w:r w:rsidRPr="00D5699F">
        <w:rPr>
          <w:rFonts w:asciiTheme="majorHAnsi" w:hAnsiTheme="majorHAnsi" w:cs="Arial"/>
          <w:sz w:val="28"/>
          <w:szCs w:val="28"/>
          <w:lang w:val="ky-KG"/>
        </w:rPr>
        <w:t>иллионго турмак</w:t>
      </w:r>
      <w:r w:rsidR="001549BD" w:rsidRPr="00D5699F">
        <w:rPr>
          <w:rFonts w:asciiTheme="majorHAnsi" w:hAnsiTheme="majorHAnsi" w:cs="Arial"/>
          <w:sz w:val="28"/>
          <w:szCs w:val="28"/>
        </w:rPr>
        <w:t xml:space="preserve">. </w:t>
      </w:r>
      <w:r w:rsidRPr="00D5699F">
        <w:rPr>
          <w:rFonts w:asciiTheme="majorHAnsi" w:hAnsiTheme="majorHAnsi" w:cs="Arial"/>
          <w:sz w:val="28"/>
          <w:szCs w:val="28"/>
          <w:lang w:val="ky-KG"/>
        </w:rPr>
        <w:t xml:space="preserve">Ал эми биздин чыгымдарды салыштырсак </w:t>
      </w:r>
      <w:r w:rsidR="001549BD" w:rsidRPr="00D5699F">
        <w:rPr>
          <w:rFonts w:asciiTheme="majorHAnsi" w:hAnsiTheme="majorHAnsi" w:cs="Arial"/>
          <w:sz w:val="28"/>
          <w:szCs w:val="28"/>
        </w:rPr>
        <w:t xml:space="preserve">($386 млн. </w:t>
      </w:r>
      <w:r w:rsidRPr="00D5699F">
        <w:rPr>
          <w:rFonts w:asciiTheme="majorHAnsi" w:hAnsiTheme="majorHAnsi" w:cs="Arial"/>
          <w:sz w:val="28"/>
          <w:szCs w:val="28"/>
          <w:lang w:val="ky-KG"/>
        </w:rPr>
        <w:t>же</w:t>
      </w:r>
      <w:r w:rsidR="00EC4579" w:rsidRPr="00D5699F">
        <w:rPr>
          <w:rFonts w:asciiTheme="majorHAnsi" w:hAnsiTheme="majorHAnsi" w:cs="Arial"/>
          <w:sz w:val="28"/>
          <w:szCs w:val="28"/>
          <w:lang w:val="ky-KG"/>
        </w:rPr>
        <w:t>1 МВт</w:t>
      </w:r>
      <w:r w:rsidRPr="00D5699F">
        <w:rPr>
          <w:rFonts w:asciiTheme="majorHAnsi" w:hAnsiTheme="majorHAnsi" w:cs="Arial"/>
          <w:sz w:val="28"/>
          <w:szCs w:val="28"/>
          <w:lang w:val="ky-KG"/>
        </w:rPr>
        <w:t xml:space="preserve"> үчүн </w:t>
      </w:r>
      <w:r w:rsidR="001549BD" w:rsidRPr="00D5699F">
        <w:rPr>
          <w:rFonts w:asciiTheme="majorHAnsi" w:hAnsiTheme="majorHAnsi" w:cs="Arial"/>
          <w:sz w:val="28"/>
          <w:szCs w:val="28"/>
        </w:rPr>
        <w:t>$1,287 млн.)</w:t>
      </w:r>
      <w:r w:rsidRPr="00D5699F">
        <w:rPr>
          <w:rFonts w:asciiTheme="majorHAnsi" w:hAnsiTheme="majorHAnsi" w:cs="Arial"/>
          <w:sz w:val="28"/>
          <w:szCs w:val="28"/>
          <w:lang w:val="ky-KG"/>
        </w:rPr>
        <w:t xml:space="preserve">,анда тескерисинче, Кыргызстан ЖЭБди модернизациялоодон </w:t>
      </w:r>
      <w:r w:rsidR="001549BD" w:rsidRPr="00D5699F">
        <w:rPr>
          <w:rFonts w:asciiTheme="majorHAnsi" w:hAnsiTheme="majorHAnsi" w:cs="Arial"/>
          <w:sz w:val="28"/>
          <w:szCs w:val="28"/>
        </w:rPr>
        <w:t>$141,9 млн.</w:t>
      </w:r>
      <w:r w:rsidRPr="00D5699F">
        <w:rPr>
          <w:rFonts w:asciiTheme="majorHAnsi" w:hAnsiTheme="majorHAnsi" w:cs="Arial"/>
          <w:sz w:val="28"/>
          <w:szCs w:val="28"/>
          <w:lang w:val="ky-KG"/>
        </w:rPr>
        <w:t xml:space="preserve"> үнөмдөгөн болуп чыгат.</w:t>
      </w:r>
    </w:p>
    <w:p w:rsidR="00B30593" w:rsidRPr="00D5699F" w:rsidRDefault="0063121D" w:rsidP="00EA0993">
      <w:pPr>
        <w:spacing w:line="264" w:lineRule="auto"/>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Өкмөттүн милдети – 1 МВт кубаттуулук үчүн баанын мүмкүн болгон эң ылдыйкы чеги</w:t>
      </w:r>
      <w:r w:rsidR="008942DC" w:rsidRPr="00D5699F">
        <w:rPr>
          <w:rFonts w:asciiTheme="majorHAnsi" w:hAnsiTheme="majorHAnsi" w:cs="Arial"/>
          <w:sz w:val="28"/>
          <w:szCs w:val="28"/>
          <w:lang w:val="ky-KG"/>
        </w:rPr>
        <w:t>н</w:t>
      </w:r>
      <w:r w:rsidRPr="00D5699F">
        <w:rPr>
          <w:rFonts w:asciiTheme="majorHAnsi" w:hAnsiTheme="majorHAnsi" w:cs="Arial"/>
          <w:sz w:val="28"/>
          <w:szCs w:val="28"/>
          <w:lang w:val="ky-KG"/>
        </w:rPr>
        <w:t xml:space="preserve"> макулдашуу болгон, тактап айтканда, энергетикалык тармакта нарк 1 МВт кубаттуулукту эсепке алуу менен коюлат.    </w:t>
      </w:r>
    </w:p>
    <w:p w:rsidR="00A50C27" w:rsidRPr="00D5699F" w:rsidRDefault="00A50C27" w:rsidP="001A61B4">
      <w:pPr>
        <w:spacing w:line="264" w:lineRule="auto"/>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3</w:t>
      </w:r>
      <w:r w:rsidR="00DA2C9A" w:rsidRPr="00D5699F">
        <w:rPr>
          <w:rFonts w:asciiTheme="majorHAnsi" w:hAnsiTheme="majorHAnsi" w:cs="Arial"/>
          <w:b/>
          <w:sz w:val="28"/>
          <w:szCs w:val="28"/>
          <w:lang w:val="ky-KG"/>
        </w:rPr>
        <w:t>-суроо</w:t>
      </w:r>
      <w:r w:rsidRPr="00D5699F">
        <w:rPr>
          <w:rFonts w:asciiTheme="majorHAnsi" w:hAnsiTheme="majorHAnsi" w:cs="Arial"/>
          <w:b/>
          <w:sz w:val="28"/>
          <w:szCs w:val="28"/>
          <w:lang w:val="ky-KG"/>
        </w:rPr>
        <w:t xml:space="preserve">. </w:t>
      </w:r>
      <w:r w:rsidR="00DA2C9A" w:rsidRPr="00D5699F">
        <w:rPr>
          <w:rFonts w:asciiTheme="majorHAnsi" w:hAnsiTheme="majorHAnsi" w:cs="Arial"/>
          <w:b/>
          <w:sz w:val="28"/>
          <w:szCs w:val="28"/>
          <w:lang w:val="ky-KG"/>
        </w:rPr>
        <w:t xml:space="preserve">ЖЭБди модернизациялоо боюнча сүйлөшүүлөрдө кытайлык компаниядан </w:t>
      </w:r>
      <w:r w:rsidR="008942DC" w:rsidRPr="00D5699F">
        <w:rPr>
          <w:rFonts w:asciiTheme="majorHAnsi" w:hAnsiTheme="majorHAnsi" w:cs="Arial"/>
          <w:b/>
          <w:sz w:val="28"/>
          <w:szCs w:val="28"/>
          <w:lang w:val="ky-KG"/>
        </w:rPr>
        <w:t>башка</w:t>
      </w:r>
      <w:r w:rsidR="00DA2C9A" w:rsidRPr="00D5699F">
        <w:rPr>
          <w:rFonts w:asciiTheme="majorHAnsi" w:hAnsiTheme="majorHAnsi" w:cs="Arial"/>
          <w:b/>
          <w:sz w:val="28"/>
          <w:szCs w:val="28"/>
          <w:lang w:val="ky-KG"/>
        </w:rPr>
        <w:t xml:space="preserve"> дагы кимдер катышкан? </w:t>
      </w:r>
    </w:p>
    <w:p w:rsidR="00A50C27" w:rsidRPr="00D5699F" w:rsidRDefault="001A61B4" w:rsidP="00EA0993">
      <w:pPr>
        <w:spacing w:line="264" w:lineRule="auto"/>
        <w:ind w:firstLine="708"/>
        <w:jc w:val="both"/>
        <w:rPr>
          <w:rFonts w:asciiTheme="majorHAnsi" w:hAnsiTheme="majorHAnsi" w:cs="Arial"/>
          <w:sz w:val="28"/>
          <w:szCs w:val="28"/>
          <w:lang w:val="ky-KG"/>
        </w:rPr>
      </w:pPr>
      <w:r w:rsidRPr="00D5699F">
        <w:rPr>
          <w:rFonts w:asciiTheme="majorHAnsi" w:hAnsiTheme="majorHAnsi" w:cs="Arial"/>
          <w:sz w:val="28"/>
          <w:szCs w:val="28"/>
          <w:lang w:val="ky-KG"/>
        </w:rPr>
        <w:lastRenderedPageBreak/>
        <w:t xml:space="preserve">Сүйлөшүүлөргө россиялык </w:t>
      </w:r>
      <w:r w:rsidR="00A50C27" w:rsidRPr="00D5699F">
        <w:rPr>
          <w:rFonts w:asciiTheme="majorHAnsi" w:hAnsiTheme="majorHAnsi" w:cs="Arial"/>
          <w:sz w:val="28"/>
          <w:szCs w:val="28"/>
          <w:lang w:val="ky-KG"/>
        </w:rPr>
        <w:t>И</w:t>
      </w:r>
      <w:r w:rsidR="008942DC" w:rsidRPr="00D5699F">
        <w:rPr>
          <w:rFonts w:asciiTheme="majorHAnsi" w:hAnsiTheme="majorHAnsi" w:cs="Arial"/>
          <w:sz w:val="28"/>
          <w:szCs w:val="28"/>
          <w:lang w:val="ky-KG"/>
        </w:rPr>
        <w:t>нтер</w:t>
      </w:r>
      <w:r w:rsidR="00A50C27" w:rsidRPr="00D5699F">
        <w:rPr>
          <w:rFonts w:asciiTheme="majorHAnsi" w:hAnsiTheme="majorHAnsi" w:cs="Arial"/>
          <w:sz w:val="28"/>
          <w:szCs w:val="28"/>
          <w:lang w:val="ky-KG"/>
        </w:rPr>
        <w:t xml:space="preserve"> РАО ЕЭС</w:t>
      </w:r>
      <w:r w:rsidRPr="00D5699F">
        <w:rPr>
          <w:rFonts w:asciiTheme="majorHAnsi" w:hAnsiTheme="majorHAnsi" w:cs="Arial"/>
          <w:sz w:val="28"/>
          <w:szCs w:val="28"/>
          <w:lang w:val="ky-KG"/>
        </w:rPr>
        <w:t xml:space="preserve"> компаниясы катышкан, ал Россия Федерациясындагы электр энергиясын импорттоо жана экспорттоо чөйрөсүндөгү</w:t>
      </w:r>
      <w:r w:rsidR="00A50C27" w:rsidRPr="00D5699F">
        <w:rPr>
          <w:rFonts w:asciiTheme="majorHAnsi" w:hAnsiTheme="majorHAnsi" w:cs="Arial"/>
          <w:sz w:val="28"/>
          <w:szCs w:val="28"/>
          <w:lang w:val="ky-KG"/>
        </w:rPr>
        <w:t xml:space="preserve"> монополист </w:t>
      </w:r>
      <w:r w:rsidR="008942DC" w:rsidRPr="00D5699F">
        <w:rPr>
          <w:rFonts w:asciiTheme="majorHAnsi" w:hAnsiTheme="majorHAnsi" w:cs="Arial"/>
          <w:sz w:val="28"/>
          <w:szCs w:val="28"/>
          <w:lang w:val="ky-KG"/>
        </w:rPr>
        <w:t xml:space="preserve">компания </w:t>
      </w:r>
      <w:r w:rsidRPr="00D5699F">
        <w:rPr>
          <w:rFonts w:asciiTheme="majorHAnsi" w:hAnsiTheme="majorHAnsi" w:cs="Arial"/>
          <w:sz w:val="28"/>
          <w:szCs w:val="28"/>
          <w:lang w:val="ky-KG"/>
        </w:rPr>
        <w:t>болуп эсептелет. Аталган компания Бишкек ЖЭБди 260 кошумча МВт үчүн 518 м</w:t>
      </w:r>
      <w:r w:rsidR="009A0D28" w:rsidRPr="00D5699F">
        <w:rPr>
          <w:rFonts w:asciiTheme="majorHAnsi" w:hAnsiTheme="majorHAnsi" w:cs="Arial"/>
          <w:sz w:val="28"/>
          <w:szCs w:val="28"/>
          <w:lang w:val="ky-KG"/>
        </w:rPr>
        <w:t>лн.</w:t>
      </w:r>
      <w:r w:rsidRPr="00D5699F">
        <w:rPr>
          <w:rFonts w:asciiTheme="majorHAnsi" w:hAnsiTheme="majorHAnsi" w:cs="Arial"/>
          <w:sz w:val="28"/>
          <w:szCs w:val="28"/>
          <w:lang w:val="ky-KG"/>
        </w:rPr>
        <w:t xml:space="preserve"> АКШ долларына реконструкциял</w:t>
      </w:r>
      <w:r w:rsidR="008942DC" w:rsidRPr="00D5699F">
        <w:rPr>
          <w:rFonts w:asciiTheme="majorHAnsi" w:hAnsiTheme="majorHAnsi" w:cs="Arial"/>
          <w:sz w:val="28"/>
          <w:szCs w:val="28"/>
          <w:lang w:val="ky-KG"/>
        </w:rPr>
        <w:t>ап берүүнү</w:t>
      </w:r>
      <w:r w:rsidRPr="00D5699F">
        <w:rPr>
          <w:rFonts w:asciiTheme="majorHAnsi" w:hAnsiTheme="majorHAnsi" w:cs="Arial"/>
          <w:sz w:val="28"/>
          <w:szCs w:val="28"/>
          <w:lang w:val="ky-KG"/>
        </w:rPr>
        <w:t xml:space="preserve"> сунуш</w:t>
      </w:r>
      <w:r w:rsidR="008942DC" w:rsidRPr="00D5699F">
        <w:rPr>
          <w:rFonts w:asciiTheme="majorHAnsi" w:hAnsiTheme="majorHAnsi" w:cs="Arial"/>
          <w:sz w:val="28"/>
          <w:szCs w:val="28"/>
          <w:lang w:val="ky-KG"/>
        </w:rPr>
        <w:t>таган.</w:t>
      </w:r>
    </w:p>
    <w:p w:rsidR="00A50C27" w:rsidRPr="00D5699F" w:rsidRDefault="001A61B4" w:rsidP="001A61B4">
      <w:pPr>
        <w:ind w:firstLine="708"/>
        <w:rPr>
          <w:rFonts w:asciiTheme="majorHAnsi" w:hAnsiTheme="majorHAnsi" w:cs="Arial"/>
          <w:b/>
          <w:sz w:val="28"/>
          <w:szCs w:val="28"/>
          <w:lang w:val="ky-KG"/>
        </w:rPr>
      </w:pPr>
      <w:r w:rsidRPr="00D5699F">
        <w:rPr>
          <w:rFonts w:asciiTheme="majorHAnsi" w:hAnsiTheme="majorHAnsi" w:cs="Arial"/>
          <w:b/>
          <w:sz w:val="28"/>
          <w:szCs w:val="28"/>
          <w:lang w:val="ky-KG"/>
        </w:rPr>
        <w:t>4-суроо.ЖЭБди реконструкциялоо боюнча Кыргызстанга дагы кандай сунуштар болгон</w:t>
      </w:r>
      <w:r w:rsidR="00A50C27" w:rsidRPr="00D5699F">
        <w:rPr>
          <w:rFonts w:asciiTheme="majorHAnsi" w:hAnsiTheme="majorHAnsi" w:cs="Arial"/>
          <w:b/>
          <w:sz w:val="28"/>
          <w:szCs w:val="28"/>
          <w:lang w:val="ky-KG"/>
        </w:rPr>
        <w:t>?</w:t>
      </w:r>
    </w:p>
    <w:p w:rsidR="00A50C27" w:rsidRPr="00D5699F" w:rsidRDefault="001A61B4" w:rsidP="00A50C27">
      <w:pPr>
        <w:pStyle w:val="a7"/>
        <w:spacing w:after="200" w:line="276" w:lineRule="auto"/>
        <w:jc w:val="both"/>
        <w:rPr>
          <w:rFonts w:asciiTheme="majorHAnsi" w:hAnsiTheme="majorHAnsi" w:cs="Arial"/>
          <w:sz w:val="28"/>
          <w:szCs w:val="28"/>
        </w:rPr>
      </w:pPr>
      <w:r w:rsidRPr="00D5699F">
        <w:rPr>
          <w:rFonts w:asciiTheme="majorHAnsi" w:hAnsiTheme="majorHAnsi" w:cs="Arial"/>
          <w:sz w:val="28"/>
          <w:szCs w:val="28"/>
        </w:rPr>
        <w:t>ЖЭБ боюнчасунуштар</w:t>
      </w:r>
      <w:r w:rsidR="00AD5E7C" w:rsidRPr="00D5699F">
        <w:rPr>
          <w:rFonts w:asciiTheme="majorHAnsi" w:hAnsiTheme="majorHAnsi" w:cs="Arial"/>
          <w:sz w:val="28"/>
          <w:szCs w:val="28"/>
          <w:lang w:val="ky-KG"/>
        </w:rPr>
        <w:t xml:space="preserve"> төмөнкүлөр</w:t>
      </w:r>
      <w:r w:rsidR="00A50C27" w:rsidRPr="00D5699F">
        <w:rPr>
          <w:rFonts w:asciiTheme="majorHAnsi" w:hAnsiTheme="majorHAnsi" w:cs="Arial"/>
          <w:sz w:val="28"/>
          <w:szCs w:val="28"/>
        </w:rPr>
        <w:t>:</w:t>
      </w:r>
    </w:p>
    <w:p w:rsidR="00A50C27" w:rsidRPr="00D5699F" w:rsidRDefault="00A50C27" w:rsidP="00A50C27">
      <w:pPr>
        <w:pStyle w:val="a7"/>
        <w:spacing w:after="200" w:line="276" w:lineRule="auto"/>
        <w:jc w:val="both"/>
        <w:rPr>
          <w:rFonts w:asciiTheme="majorHAnsi" w:hAnsiTheme="majorHAnsi" w:cs="Arial"/>
          <w:sz w:val="28"/>
          <w:szCs w:val="28"/>
        </w:rPr>
      </w:pPr>
      <w:r w:rsidRPr="00D5699F">
        <w:rPr>
          <w:rFonts w:asciiTheme="majorHAnsi" w:hAnsiTheme="majorHAnsi" w:cs="Arial"/>
          <w:noProof/>
          <w:sz w:val="28"/>
          <w:szCs w:val="28"/>
          <w:lang w:eastAsia="ru-RU"/>
        </w:rPr>
        <w:drawing>
          <wp:inline distT="0" distB="0" distL="0" distR="0">
            <wp:extent cx="5087815" cy="25729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3790" cy="2591159"/>
                    </a:xfrm>
                    <a:prstGeom prst="rect">
                      <a:avLst/>
                    </a:prstGeom>
                  </pic:spPr>
                </pic:pic>
              </a:graphicData>
            </a:graphic>
          </wp:inline>
        </w:drawing>
      </w:r>
    </w:p>
    <w:p w:rsidR="00A50C27" w:rsidRPr="00D5699F" w:rsidRDefault="00E85D92" w:rsidP="007D7FAE">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Ошондой эле сүйлөшүүлөрдүн жүрүшүндө ТВЕА 20,3 млн. АКШ доллары суммасындагы гранттык жардам көрсөтүүгө да макул болгонун эске ала кетүү керек. </w:t>
      </w:r>
    </w:p>
    <w:p w:rsidR="00F713AA" w:rsidRPr="00D5699F" w:rsidRDefault="00A50C27" w:rsidP="00AC60B9">
      <w:pPr>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5</w:t>
      </w:r>
      <w:r w:rsidR="00E85D92" w:rsidRPr="00D5699F">
        <w:rPr>
          <w:rFonts w:asciiTheme="majorHAnsi" w:hAnsiTheme="majorHAnsi" w:cs="Arial"/>
          <w:b/>
          <w:sz w:val="28"/>
          <w:szCs w:val="28"/>
          <w:lang w:val="ky-KG"/>
        </w:rPr>
        <w:t>-суроо</w:t>
      </w:r>
      <w:r w:rsidR="00001BCC" w:rsidRPr="00D5699F">
        <w:rPr>
          <w:rFonts w:asciiTheme="majorHAnsi" w:hAnsiTheme="majorHAnsi" w:cs="Arial"/>
          <w:b/>
          <w:sz w:val="28"/>
          <w:szCs w:val="28"/>
          <w:lang w:val="ky-KG"/>
        </w:rPr>
        <w:t>.</w:t>
      </w:r>
      <w:r w:rsidR="005E1D2A" w:rsidRPr="00D5699F">
        <w:rPr>
          <w:rFonts w:asciiTheme="majorHAnsi" w:hAnsiTheme="majorHAnsi" w:cs="Arial"/>
          <w:b/>
          <w:sz w:val="28"/>
          <w:szCs w:val="28"/>
          <w:lang w:val="ky-KG"/>
        </w:rPr>
        <w:t>Максим Бакиев</w:t>
      </w:r>
      <w:r w:rsidR="00AC60B9" w:rsidRPr="00D5699F">
        <w:rPr>
          <w:rFonts w:asciiTheme="majorHAnsi" w:hAnsiTheme="majorHAnsi" w:cs="Arial"/>
          <w:b/>
          <w:sz w:val="28"/>
          <w:szCs w:val="28"/>
          <w:lang w:val="ky-KG"/>
        </w:rPr>
        <w:t xml:space="preserve"> ЖЭБди </w:t>
      </w:r>
      <w:r w:rsidR="00047CF4" w:rsidRPr="00D5699F">
        <w:rPr>
          <w:rFonts w:asciiTheme="majorHAnsi" w:hAnsiTheme="majorHAnsi" w:cs="Arial"/>
          <w:b/>
          <w:sz w:val="28"/>
          <w:szCs w:val="28"/>
          <w:lang w:val="ky-KG"/>
        </w:rPr>
        <w:t>$150 млн</w:t>
      </w:r>
      <w:r w:rsidR="00385C1E" w:rsidRPr="00D5699F">
        <w:rPr>
          <w:rFonts w:asciiTheme="majorHAnsi" w:hAnsiTheme="majorHAnsi" w:cs="Arial"/>
          <w:b/>
          <w:sz w:val="28"/>
          <w:szCs w:val="28"/>
          <w:lang w:val="ky-KG"/>
        </w:rPr>
        <w:t>.</w:t>
      </w:r>
      <w:r w:rsidR="00E85D92" w:rsidRPr="00D5699F">
        <w:rPr>
          <w:rFonts w:asciiTheme="majorHAnsi" w:hAnsiTheme="majorHAnsi" w:cs="Arial"/>
          <w:b/>
          <w:sz w:val="28"/>
          <w:szCs w:val="28"/>
          <w:lang w:val="ky-KG"/>
        </w:rPr>
        <w:t xml:space="preserve">го модернизациялоого </w:t>
      </w:r>
      <w:r w:rsidR="00AC60B9" w:rsidRPr="00D5699F">
        <w:rPr>
          <w:rFonts w:asciiTheme="majorHAnsi" w:hAnsiTheme="majorHAnsi" w:cs="Arial"/>
          <w:b/>
          <w:sz w:val="28"/>
          <w:szCs w:val="28"/>
          <w:lang w:val="ky-KG"/>
        </w:rPr>
        <w:t>сүйлөшкөнү</w:t>
      </w:r>
      <w:r w:rsidR="00E85D92" w:rsidRPr="00D5699F">
        <w:rPr>
          <w:rFonts w:asciiTheme="majorHAnsi" w:hAnsiTheme="majorHAnsi" w:cs="Arial"/>
          <w:b/>
          <w:sz w:val="28"/>
          <w:szCs w:val="28"/>
          <w:lang w:val="ky-KG"/>
        </w:rPr>
        <w:t xml:space="preserve"> жана</w:t>
      </w:r>
      <w:r w:rsidR="00047CF4" w:rsidRPr="00D5699F">
        <w:rPr>
          <w:rFonts w:asciiTheme="majorHAnsi" w:hAnsiTheme="majorHAnsi" w:cs="Arial"/>
          <w:b/>
          <w:sz w:val="28"/>
          <w:szCs w:val="28"/>
          <w:lang w:val="ky-KG"/>
        </w:rPr>
        <w:t>$200 млн.</w:t>
      </w:r>
      <w:r w:rsidR="00AC60B9" w:rsidRPr="00D5699F">
        <w:rPr>
          <w:rFonts w:asciiTheme="majorHAnsi" w:hAnsiTheme="majorHAnsi" w:cs="Arial"/>
          <w:b/>
          <w:sz w:val="28"/>
          <w:szCs w:val="28"/>
          <w:lang w:val="ky-KG"/>
        </w:rPr>
        <w:t>,</w:t>
      </w:r>
      <w:r w:rsidR="00E85D92" w:rsidRPr="00D5699F">
        <w:rPr>
          <w:rFonts w:asciiTheme="majorHAnsi" w:hAnsiTheme="majorHAnsi" w:cs="Arial"/>
          <w:b/>
          <w:sz w:val="28"/>
          <w:szCs w:val="28"/>
          <w:lang w:val="ky-KG"/>
        </w:rPr>
        <w:t xml:space="preserve">алтургай, </w:t>
      </w:r>
      <w:r w:rsidR="00047CF4" w:rsidRPr="00D5699F">
        <w:rPr>
          <w:rFonts w:asciiTheme="majorHAnsi" w:hAnsiTheme="majorHAnsi" w:cs="Arial"/>
          <w:b/>
          <w:sz w:val="28"/>
          <w:szCs w:val="28"/>
          <w:lang w:val="ky-KG"/>
        </w:rPr>
        <w:t>$50 млн.</w:t>
      </w:r>
      <w:r w:rsidR="00E85D92" w:rsidRPr="00D5699F">
        <w:rPr>
          <w:rFonts w:asciiTheme="majorHAnsi" w:hAnsiTheme="majorHAnsi" w:cs="Arial"/>
          <w:b/>
          <w:sz w:val="28"/>
          <w:szCs w:val="28"/>
          <w:lang w:val="ky-KG"/>
        </w:rPr>
        <w:t xml:space="preserve"> суммадагы </w:t>
      </w:r>
      <w:r w:rsidR="00AC60B9" w:rsidRPr="00D5699F">
        <w:rPr>
          <w:rFonts w:asciiTheme="majorHAnsi" w:hAnsiTheme="majorHAnsi" w:cs="Arial"/>
          <w:b/>
          <w:sz w:val="28"/>
          <w:szCs w:val="28"/>
          <w:lang w:val="ky-KG"/>
        </w:rPr>
        <w:t xml:space="preserve">башка да арзан </w:t>
      </w:r>
      <w:r w:rsidR="00E85D92" w:rsidRPr="00D5699F">
        <w:rPr>
          <w:rFonts w:asciiTheme="majorHAnsi" w:hAnsiTheme="majorHAnsi" w:cs="Arial"/>
          <w:b/>
          <w:sz w:val="28"/>
          <w:szCs w:val="28"/>
          <w:lang w:val="ky-KG"/>
        </w:rPr>
        <w:t>сунуштар болгону чынбы?</w:t>
      </w:r>
    </w:p>
    <w:p w:rsidR="005E1D2A" w:rsidRPr="00D5699F" w:rsidRDefault="00AC60B9" w:rsidP="00656D77">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Тергөөчүлөрдүн кесипкөйсүздүгү ушундан эле көрүнүп турбайбы, анткени алар кубаттуулукту 300 МВТга көбөйтүү менен модернизациялоо долбоорлоорун ЖЭБдин кубаттуулугун көбөйтпөй туруп реконструкциялоо сунушу менен салыштырууда.</w:t>
      </w:r>
      <w:r w:rsidR="00754CA3" w:rsidRPr="00D5699F">
        <w:rPr>
          <w:rFonts w:asciiTheme="majorHAnsi" w:hAnsiTheme="majorHAnsi" w:cs="Arial"/>
          <w:sz w:val="28"/>
          <w:szCs w:val="28"/>
          <w:lang w:val="ky-KG"/>
        </w:rPr>
        <w:t xml:space="preserve"> Мындай салыштыруу таптакыр негизсиз. </w:t>
      </w:r>
    </w:p>
    <w:p w:rsidR="00AC60B9" w:rsidRPr="00D5699F" w:rsidRDefault="00AC60B9" w:rsidP="00656D77">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УКМК айыптоону тастыктоо үчүн ар кандай бааларды айтууда (Дүйнөлүк Банктан </w:t>
      </w:r>
      <w:r w:rsidR="00385C1E"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150 млн. ТВЕАдан </w:t>
      </w:r>
      <w:r w:rsidR="00385C1E"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200 млн.). Бул тергөөнүн ар бир баанын артында эмне турганын түшүнбөй жатканын айтып турат.  </w:t>
      </w:r>
    </w:p>
    <w:p w:rsidR="00E270AA" w:rsidRPr="00D5699F" w:rsidRDefault="00AC60B9" w:rsidP="00656D77">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Бишкек ЖЭБдин 2014-2017 – жылдардагы ишке ашырылган модернизациялоо долбоорун Максим Бакиевдин 2010 –жылдагы </w:t>
      </w:r>
      <w:r w:rsidR="00E270AA" w:rsidRPr="00D5699F">
        <w:rPr>
          <w:rFonts w:asciiTheme="majorHAnsi" w:hAnsiTheme="majorHAnsi" w:cs="Arial"/>
          <w:sz w:val="28"/>
          <w:szCs w:val="28"/>
          <w:lang w:val="ky-KG"/>
        </w:rPr>
        <w:lastRenderedPageBreak/>
        <w:t xml:space="preserve">Бишкек ЖЭБди реконструкциялоо боюнча Дүйнөлүк Банк менен (150 млн. долларга) </w:t>
      </w:r>
      <w:r w:rsidRPr="00D5699F">
        <w:rPr>
          <w:rFonts w:asciiTheme="majorHAnsi" w:hAnsiTheme="majorHAnsi" w:cs="Arial"/>
          <w:sz w:val="28"/>
          <w:szCs w:val="28"/>
          <w:lang w:val="ky-KG"/>
        </w:rPr>
        <w:t xml:space="preserve">алдын ала </w:t>
      </w:r>
      <w:r w:rsidR="00E270AA" w:rsidRPr="00D5699F">
        <w:rPr>
          <w:rFonts w:asciiTheme="majorHAnsi" w:hAnsiTheme="majorHAnsi" w:cs="Arial"/>
          <w:sz w:val="28"/>
          <w:szCs w:val="28"/>
          <w:lang w:val="ky-KG"/>
        </w:rPr>
        <w:t>жүргүзгөн иштери жана кытайлык ТВЕА компаниясынын четке кагылган сунушу (200 млн. долларга) менен салыштыруу бул алдамчылык. Тергөөчүлөрдүн</w:t>
      </w:r>
      <w:r w:rsidR="009A0D28" w:rsidRPr="00D5699F">
        <w:rPr>
          <w:rFonts w:asciiTheme="majorHAnsi" w:hAnsiTheme="majorHAnsi" w:cs="Arial"/>
          <w:sz w:val="28"/>
          <w:szCs w:val="28"/>
          <w:lang w:val="ky-KG"/>
        </w:rPr>
        <w:t>,</w:t>
      </w:r>
      <w:r w:rsidR="00E270AA" w:rsidRPr="00D5699F">
        <w:rPr>
          <w:rFonts w:asciiTheme="majorHAnsi" w:hAnsiTheme="majorHAnsi" w:cs="Arial"/>
          <w:sz w:val="28"/>
          <w:szCs w:val="28"/>
          <w:lang w:val="ky-KG"/>
        </w:rPr>
        <w:t xml:space="preserve"> бардык иштердин 90 пайызын 50 млн. долларга жасаса болмок деген билдирүүлөрү да жоопкерсиздик экенин </w:t>
      </w:r>
      <w:r w:rsidR="00484C2B" w:rsidRPr="00E25933">
        <w:rPr>
          <w:rFonts w:asciiTheme="majorHAnsi" w:hAnsiTheme="majorHAnsi" w:cs="Arial"/>
          <w:sz w:val="28"/>
          <w:szCs w:val="28"/>
          <w:lang w:val="ky-KG"/>
        </w:rPr>
        <w:t>белгилей кетели</w:t>
      </w:r>
      <w:r w:rsidR="00CA4A1C" w:rsidRPr="00E25933">
        <w:rPr>
          <w:rFonts w:asciiTheme="majorHAnsi" w:hAnsiTheme="majorHAnsi" w:cs="Arial"/>
          <w:sz w:val="28"/>
          <w:szCs w:val="28"/>
          <w:lang w:val="ky-KG"/>
        </w:rPr>
        <w:t>.</w:t>
      </w:r>
    </w:p>
    <w:p w:rsidR="00AC60B9" w:rsidRPr="00D5699F" w:rsidRDefault="00754CA3" w:rsidP="00656D77">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Бул маселе</w:t>
      </w:r>
      <w:r w:rsidR="00E270AA" w:rsidRPr="00D5699F">
        <w:rPr>
          <w:rFonts w:asciiTheme="majorHAnsi" w:hAnsiTheme="majorHAnsi" w:cs="Arial"/>
          <w:sz w:val="28"/>
          <w:szCs w:val="28"/>
          <w:lang w:val="ky-KG"/>
        </w:rPr>
        <w:t xml:space="preserve"> туурасында энергетика тармагындагы чыныгы адистер төмөнкүлөр</w:t>
      </w:r>
      <w:r w:rsidR="00470E94" w:rsidRPr="00D5699F">
        <w:rPr>
          <w:rFonts w:asciiTheme="majorHAnsi" w:hAnsiTheme="majorHAnsi" w:cs="Arial"/>
          <w:sz w:val="28"/>
          <w:szCs w:val="28"/>
          <w:lang w:val="ky-KG"/>
        </w:rPr>
        <w:t>дү билдиришүүдө</w:t>
      </w:r>
      <w:r w:rsidR="00E270AA" w:rsidRPr="00D5699F">
        <w:rPr>
          <w:rFonts w:asciiTheme="majorHAnsi" w:hAnsiTheme="majorHAnsi" w:cs="Arial"/>
          <w:sz w:val="28"/>
          <w:szCs w:val="28"/>
          <w:lang w:val="ky-KG"/>
        </w:rPr>
        <w:t xml:space="preserve">:  </w:t>
      </w:r>
    </w:p>
    <w:p w:rsidR="000D1568" w:rsidRPr="00D5699F" w:rsidRDefault="007B2195" w:rsidP="00743988">
      <w:pPr>
        <w:pStyle w:val="a7"/>
        <w:numPr>
          <w:ilvl w:val="0"/>
          <w:numId w:val="2"/>
        </w:num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lang w:val="ky-KG"/>
        </w:rPr>
        <w:t>$</w:t>
      </w:r>
      <w:r w:rsidR="000D1568" w:rsidRPr="00D5699F">
        <w:rPr>
          <w:rFonts w:asciiTheme="majorHAnsi" w:hAnsiTheme="majorHAnsi" w:cs="Arial"/>
          <w:sz w:val="28"/>
          <w:szCs w:val="28"/>
          <w:lang w:val="ky-KG"/>
        </w:rPr>
        <w:t>50 млн</w:t>
      </w:r>
      <w:r w:rsidR="00385C1E" w:rsidRPr="00D5699F">
        <w:rPr>
          <w:rFonts w:asciiTheme="majorHAnsi" w:hAnsiTheme="majorHAnsi" w:cs="Arial"/>
          <w:sz w:val="28"/>
          <w:szCs w:val="28"/>
          <w:lang w:val="ky-KG"/>
        </w:rPr>
        <w:t>.</w:t>
      </w:r>
      <w:r w:rsidR="00E270AA" w:rsidRPr="00D5699F">
        <w:rPr>
          <w:rFonts w:asciiTheme="majorHAnsi" w:hAnsiTheme="majorHAnsi" w:cs="Arial"/>
          <w:sz w:val="28"/>
          <w:szCs w:val="28"/>
          <w:lang w:val="ky-KG"/>
        </w:rPr>
        <w:t>дук долбоор</w:t>
      </w:r>
      <w:r w:rsidR="000D1568" w:rsidRPr="00D5699F">
        <w:rPr>
          <w:rFonts w:asciiTheme="majorHAnsi" w:hAnsiTheme="majorHAnsi" w:cs="Arial"/>
          <w:sz w:val="28"/>
          <w:szCs w:val="28"/>
          <w:lang w:val="ky-KG"/>
        </w:rPr>
        <w:t xml:space="preserve"> – </w:t>
      </w:r>
      <w:r w:rsidR="00E270AA" w:rsidRPr="00D5699F">
        <w:rPr>
          <w:rFonts w:asciiTheme="majorHAnsi" w:hAnsiTheme="majorHAnsi" w:cs="Arial"/>
          <w:sz w:val="28"/>
          <w:szCs w:val="28"/>
          <w:lang w:val="ky-KG"/>
        </w:rPr>
        <w:t xml:space="preserve">жабдуулардын иштөө ресурсун болжолу менен 5 жылга узартуу максатында оңдоп –түзөө иштерин </w:t>
      </w:r>
      <w:r w:rsidR="00470E94" w:rsidRPr="00D5699F">
        <w:rPr>
          <w:rFonts w:asciiTheme="majorHAnsi" w:hAnsiTheme="majorHAnsi" w:cs="Arial"/>
          <w:sz w:val="28"/>
          <w:szCs w:val="28"/>
          <w:lang w:val="ky-KG"/>
        </w:rPr>
        <w:t xml:space="preserve">жүргүзүү </w:t>
      </w:r>
      <w:r w:rsidR="00F433D3" w:rsidRPr="00D5699F">
        <w:rPr>
          <w:rFonts w:asciiTheme="majorHAnsi" w:hAnsiTheme="majorHAnsi" w:cs="Arial"/>
          <w:sz w:val="28"/>
          <w:szCs w:val="28"/>
          <w:lang w:val="ky-KG"/>
        </w:rPr>
        <w:t xml:space="preserve">дегенди </w:t>
      </w:r>
      <w:r w:rsidR="00470E94" w:rsidRPr="00D5699F">
        <w:rPr>
          <w:rFonts w:asciiTheme="majorHAnsi" w:hAnsiTheme="majorHAnsi" w:cs="Arial"/>
          <w:sz w:val="28"/>
          <w:szCs w:val="28"/>
          <w:lang w:val="ky-KG"/>
        </w:rPr>
        <w:t xml:space="preserve">гана </w:t>
      </w:r>
      <w:r w:rsidR="00F433D3" w:rsidRPr="00D5699F">
        <w:rPr>
          <w:rFonts w:asciiTheme="majorHAnsi" w:hAnsiTheme="majorHAnsi" w:cs="Arial"/>
          <w:sz w:val="28"/>
          <w:szCs w:val="28"/>
          <w:lang w:val="ky-KG"/>
        </w:rPr>
        <w:t xml:space="preserve">билдирет. Долбоордо ЖЭБдин кубаттуулугун көбөйтүү каралган эмес. </w:t>
      </w:r>
    </w:p>
    <w:p w:rsidR="000D1568" w:rsidRPr="00D5699F" w:rsidRDefault="000D1568" w:rsidP="00743988">
      <w:pPr>
        <w:pStyle w:val="a7"/>
        <w:spacing w:after="200" w:line="276" w:lineRule="auto"/>
        <w:jc w:val="both"/>
        <w:rPr>
          <w:rFonts w:asciiTheme="majorHAnsi" w:hAnsiTheme="majorHAnsi" w:cs="Arial"/>
          <w:sz w:val="28"/>
          <w:szCs w:val="28"/>
          <w:lang w:val="ky-KG"/>
        </w:rPr>
      </w:pPr>
    </w:p>
    <w:p w:rsidR="000D1568" w:rsidRPr="00D5699F" w:rsidRDefault="007B2195" w:rsidP="00743988">
      <w:pPr>
        <w:pStyle w:val="a7"/>
        <w:numPr>
          <w:ilvl w:val="0"/>
          <w:numId w:val="2"/>
        </w:num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lang w:val="ky-KG"/>
        </w:rPr>
        <w:t>$</w:t>
      </w:r>
      <w:r w:rsidR="000D1568" w:rsidRPr="00D5699F">
        <w:rPr>
          <w:rFonts w:asciiTheme="majorHAnsi" w:hAnsiTheme="majorHAnsi" w:cs="Arial"/>
          <w:sz w:val="28"/>
          <w:szCs w:val="28"/>
          <w:lang w:val="ky-KG"/>
        </w:rPr>
        <w:t>150 млн</w:t>
      </w:r>
      <w:r w:rsidR="00385C1E" w:rsidRPr="00D5699F">
        <w:rPr>
          <w:rFonts w:asciiTheme="majorHAnsi" w:hAnsiTheme="majorHAnsi" w:cs="Arial"/>
          <w:sz w:val="28"/>
          <w:szCs w:val="28"/>
          <w:lang w:val="ky-KG"/>
        </w:rPr>
        <w:t>.</w:t>
      </w:r>
      <w:r w:rsidR="00470E94" w:rsidRPr="00D5699F">
        <w:rPr>
          <w:rFonts w:asciiTheme="majorHAnsi" w:hAnsiTheme="majorHAnsi" w:cs="Arial"/>
          <w:sz w:val="28"/>
          <w:szCs w:val="28"/>
          <w:lang w:val="ky-KG"/>
        </w:rPr>
        <w:t>дук долбоордо</w:t>
      </w:r>
      <w:r w:rsidRPr="00D5699F">
        <w:rPr>
          <w:rFonts w:asciiTheme="majorHAnsi" w:hAnsiTheme="majorHAnsi" w:cs="Arial"/>
          <w:sz w:val="28"/>
          <w:szCs w:val="28"/>
          <w:lang w:val="ky-KG"/>
        </w:rPr>
        <w:t xml:space="preserve"> (</w:t>
      </w:r>
      <w:r w:rsidR="00470E94" w:rsidRPr="00D5699F">
        <w:rPr>
          <w:rFonts w:asciiTheme="majorHAnsi" w:hAnsiTheme="majorHAnsi" w:cs="Arial"/>
          <w:sz w:val="28"/>
          <w:szCs w:val="28"/>
          <w:lang w:val="ky-KG"/>
        </w:rPr>
        <w:t>Дүйнөлүк Б</w:t>
      </w:r>
      <w:r w:rsidRPr="00D5699F">
        <w:rPr>
          <w:rFonts w:asciiTheme="majorHAnsi" w:hAnsiTheme="majorHAnsi" w:cs="Arial"/>
          <w:sz w:val="28"/>
          <w:szCs w:val="28"/>
          <w:lang w:val="ky-KG"/>
        </w:rPr>
        <w:t>анк)</w:t>
      </w:r>
      <w:r w:rsidR="000D1568" w:rsidRPr="00D5699F">
        <w:rPr>
          <w:rFonts w:asciiTheme="majorHAnsi" w:hAnsiTheme="majorHAnsi" w:cs="Arial"/>
          <w:sz w:val="28"/>
          <w:szCs w:val="28"/>
          <w:lang w:val="ky-KG"/>
        </w:rPr>
        <w:t xml:space="preserve"> – </w:t>
      </w:r>
      <w:r w:rsidR="00470E94" w:rsidRPr="00D5699F">
        <w:rPr>
          <w:rFonts w:asciiTheme="majorHAnsi" w:hAnsiTheme="majorHAnsi" w:cs="Arial"/>
          <w:sz w:val="28"/>
          <w:szCs w:val="28"/>
          <w:lang w:val="ky-KG"/>
        </w:rPr>
        <w:t>эски корпустагы 5 казанды жана 2 турбогенераторду блоктук инфраструктурасын алмаштырбай туруп, эски пайдубалдарга орнотуу менен жаңыларына алмаштыруу каралган. Долбоордо  ЖЭБдин кубаттуулугун көбөйтүү каралган эмес.</w:t>
      </w:r>
    </w:p>
    <w:p w:rsidR="000D1568" w:rsidRPr="00D5699F" w:rsidRDefault="000D1568" w:rsidP="00743988">
      <w:pPr>
        <w:pStyle w:val="a7"/>
        <w:spacing w:after="200" w:line="276" w:lineRule="auto"/>
        <w:jc w:val="both"/>
        <w:rPr>
          <w:rFonts w:asciiTheme="majorHAnsi" w:hAnsiTheme="majorHAnsi" w:cs="Arial"/>
          <w:sz w:val="28"/>
          <w:szCs w:val="28"/>
          <w:lang w:val="ky-KG"/>
        </w:rPr>
      </w:pPr>
    </w:p>
    <w:p w:rsidR="000D1568" w:rsidRPr="00D5699F" w:rsidRDefault="007B2195" w:rsidP="00E335BA">
      <w:pPr>
        <w:pStyle w:val="a7"/>
        <w:numPr>
          <w:ilvl w:val="0"/>
          <w:numId w:val="2"/>
        </w:numPr>
        <w:jc w:val="both"/>
        <w:rPr>
          <w:rFonts w:asciiTheme="majorHAnsi" w:hAnsiTheme="majorHAnsi" w:cs="Arial"/>
          <w:sz w:val="28"/>
          <w:szCs w:val="28"/>
          <w:lang w:val="ky-KG"/>
        </w:rPr>
      </w:pPr>
      <w:r w:rsidRPr="00D5699F">
        <w:rPr>
          <w:rFonts w:asciiTheme="majorHAnsi" w:hAnsiTheme="majorHAnsi" w:cs="Arial"/>
          <w:sz w:val="28"/>
          <w:szCs w:val="28"/>
          <w:lang w:val="ky-KG"/>
        </w:rPr>
        <w:t>$</w:t>
      </w:r>
      <w:r w:rsidR="000D1568" w:rsidRPr="00D5699F">
        <w:rPr>
          <w:rFonts w:asciiTheme="majorHAnsi" w:hAnsiTheme="majorHAnsi" w:cs="Arial"/>
          <w:sz w:val="28"/>
          <w:szCs w:val="28"/>
          <w:lang w:val="ky-KG"/>
        </w:rPr>
        <w:t>200 млн</w:t>
      </w:r>
      <w:r w:rsidR="00385C1E" w:rsidRPr="00D5699F">
        <w:rPr>
          <w:rFonts w:asciiTheme="majorHAnsi" w:hAnsiTheme="majorHAnsi" w:cs="Arial"/>
          <w:sz w:val="28"/>
          <w:szCs w:val="28"/>
          <w:lang w:val="ky-KG"/>
        </w:rPr>
        <w:t>.</w:t>
      </w:r>
      <w:r w:rsidR="00470E94" w:rsidRPr="00D5699F">
        <w:rPr>
          <w:rFonts w:asciiTheme="majorHAnsi" w:hAnsiTheme="majorHAnsi" w:cs="Arial"/>
          <w:sz w:val="28"/>
          <w:szCs w:val="28"/>
          <w:lang w:val="ky-KG"/>
        </w:rPr>
        <w:t>дук долбоор</w:t>
      </w:r>
      <w:r w:rsidRPr="00D5699F">
        <w:rPr>
          <w:rFonts w:asciiTheme="majorHAnsi" w:hAnsiTheme="majorHAnsi" w:cs="Arial"/>
          <w:sz w:val="28"/>
          <w:szCs w:val="28"/>
          <w:lang w:val="ky-KG"/>
        </w:rPr>
        <w:t xml:space="preserve"> (</w:t>
      </w:r>
      <w:r w:rsidR="00470E94" w:rsidRPr="00D5699F">
        <w:rPr>
          <w:rFonts w:asciiTheme="majorHAnsi" w:hAnsiTheme="majorHAnsi" w:cs="Arial"/>
          <w:sz w:val="28"/>
          <w:szCs w:val="28"/>
          <w:lang w:val="ky-KG"/>
        </w:rPr>
        <w:t>бул ТВЕАнын 2010-жылдагы эски сунушу</w:t>
      </w:r>
      <w:r w:rsidRPr="00D5699F">
        <w:rPr>
          <w:rFonts w:asciiTheme="majorHAnsi" w:hAnsiTheme="majorHAnsi" w:cs="Arial"/>
          <w:sz w:val="28"/>
          <w:szCs w:val="28"/>
          <w:lang w:val="ky-KG"/>
        </w:rPr>
        <w:t xml:space="preserve">) </w:t>
      </w:r>
      <w:r w:rsidR="000D1568" w:rsidRPr="00D5699F">
        <w:rPr>
          <w:rFonts w:asciiTheme="majorHAnsi" w:hAnsiTheme="majorHAnsi" w:cs="Arial"/>
          <w:sz w:val="28"/>
          <w:szCs w:val="28"/>
          <w:lang w:val="ky-KG"/>
        </w:rPr>
        <w:t xml:space="preserve">– </w:t>
      </w:r>
      <w:r w:rsidR="00470E94" w:rsidRPr="00D5699F">
        <w:rPr>
          <w:rFonts w:asciiTheme="majorHAnsi" w:hAnsiTheme="majorHAnsi" w:cs="Arial"/>
          <w:sz w:val="28"/>
          <w:szCs w:val="28"/>
          <w:lang w:val="ky-KG"/>
        </w:rPr>
        <w:t xml:space="preserve">буу турбиналарынын ордуна буу газ жабдууларын орнотуу болжолдонгон, бул таптакыр эле максатка </w:t>
      </w:r>
      <w:r w:rsidR="00E335BA" w:rsidRPr="00D5699F">
        <w:rPr>
          <w:rFonts w:asciiTheme="majorHAnsi" w:hAnsiTheme="majorHAnsi" w:cs="Arial"/>
          <w:sz w:val="28"/>
          <w:szCs w:val="28"/>
          <w:lang w:val="ky-KG"/>
        </w:rPr>
        <w:t>ылайыксыз</w:t>
      </w:r>
      <w:r w:rsidR="00470E94" w:rsidRPr="00D5699F">
        <w:rPr>
          <w:rFonts w:asciiTheme="majorHAnsi" w:hAnsiTheme="majorHAnsi" w:cs="Arial"/>
          <w:sz w:val="28"/>
          <w:szCs w:val="28"/>
          <w:lang w:val="ky-KG"/>
        </w:rPr>
        <w:t>, анткени газды пайдалануу көмүрдөн баш тартууга алып келмек. Ошондуктан бул сунуш</w:t>
      </w:r>
      <w:r w:rsidR="00E335BA" w:rsidRPr="00D5699F">
        <w:rPr>
          <w:rFonts w:asciiTheme="majorHAnsi" w:hAnsiTheme="majorHAnsi" w:cs="Arial"/>
          <w:sz w:val="28"/>
          <w:szCs w:val="28"/>
          <w:lang w:val="ky-KG"/>
        </w:rPr>
        <w:t xml:space="preserve"> 2010-жылда кароо учурунда эле четке кагылган. Реконструкциялоо долбоорунда ЖЭБдин кубаттуулугун көбөйтүү каралган эмес. </w:t>
      </w:r>
    </w:p>
    <w:p w:rsidR="000D1568" w:rsidRPr="00D5699F" w:rsidRDefault="000D1568" w:rsidP="00743988">
      <w:pPr>
        <w:pStyle w:val="a7"/>
        <w:spacing w:after="200" w:line="276" w:lineRule="auto"/>
        <w:jc w:val="both"/>
        <w:rPr>
          <w:rFonts w:asciiTheme="majorHAnsi" w:hAnsiTheme="majorHAnsi" w:cs="Arial"/>
          <w:sz w:val="28"/>
          <w:szCs w:val="28"/>
          <w:lang w:val="ky-KG"/>
        </w:rPr>
      </w:pPr>
    </w:p>
    <w:p w:rsidR="000D1568" w:rsidRPr="00D5699F" w:rsidRDefault="007B2195" w:rsidP="00711DEB">
      <w:pPr>
        <w:pStyle w:val="a7"/>
        <w:numPr>
          <w:ilvl w:val="0"/>
          <w:numId w:val="2"/>
        </w:num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lang w:val="ky-KG"/>
        </w:rPr>
        <w:t>$</w:t>
      </w:r>
      <w:r w:rsidR="000D1568" w:rsidRPr="00D5699F">
        <w:rPr>
          <w:rFonts w:asciiTheme="majorHAnsi" w:hAnsiTheme="majorHAnsi" w:cs="Arial"/>
          <w:sz w:val="28"/>
          <w:szCs w:val="28"/>
          <w:lang w:val="ky-KG"/>
        </w:rPr>
        <w:t>386 млн</w:t>
      </w:r>
      <w:r w:rsidR="00385C1E" w:rsidRPr="00D5699F">
        <w:rPr>
          <w:rFonts w:asciiTheme="majorHAnsi" w:hAnsiTheme="majorHAnsi" w:cs="Arial"/>
          <w:sz w:val="28"/>
          <w:szCs w:val="28"/>
          <w:lang w:val="ky-KG"/>
        </w:rPr>
        <w:t>.</w:t>
      </w:r>
      <w:r w:rsidR="00E335BA" w:rsidRPr="00D5699F">
        <w:rPr>
          <w:rFonts w:asciiTheme="majorHAnsi" w:hAnsiTheme="majorHAnsi" w:cs="Arial"/>
          <w:sz w:val="28"/>
          <w:szCs w:val="28"/>
          <w:lang w:val="ky-KG"/>
        </w:rPr>
        <w:t xml:space="preserve">дук долбоордо(ТВЕАнын 2013-жылдагы жаңы сунушу) </w:t>
      </w:r>
      <w:r w:rsidR="000D1568" w:rsidRPr="00D5699F">
        <w:rPr>
          <w:rFonts w:asciiTheme="majorHAnsi" w:hAnsiTheme="majorHAnsi" w:cs="Arial"/>
          <w:sz w:val="28"/>
          <w:szCs w:val="28"/>
          <w:lang w:val="ky-KG"/>
        </w:rPr>
        <w:t xml:space="preserve">– </w:t>
      </w:r>
      <w:r w:rsidR="00E335BA" w:rsidRPr="00D5699F">
        <w:rPr>
          <w:rFonts w:asciiTheme="majorHAnsi" w:hAnsiTheme="majorHAnsi" w:cs="Arial"/>
          <w:sz w:val="28"/>
          <w:szCs w:val="28"/>
          <w:lang w:val="ky-KG"/>
        </w:rPr>
        <w:t>Бишкек ЖЭБдин биринчи кезектерин жалпысынан бузуп туруп, анын ордуна кубаттуулугу 300 МВт келген жана жылуулук энергиясын берүүнү 300 Гкал</w:t>
      </w:r>
      <w:r w:rsidR="00385C1E" w:rsidRPr="00D5699F">
        <w:rPr>
          <w:rFonts w:asciiTheme="majorHAnsi" w:hAnsiTheme="majorHAnsi" w:cs="Arial"/>
          <w:sz w:val="28"/>
          <w:szCs w:val="28"/>
          <w:lang w:val="ky-KG"/>
        </w:rPr>
        <w:t>.</w:t>
      </w:r>
      <w:r w:rsidR="00E335BA" w:rsidRPr="00D5699F">
        <w:rPr>
          <w:rFonts w:asciiTheme="majorHAnsi" w:hAnsiTheme="majorHAnsi" w:cs="Arial"/>
          <w:sz w:val="28"/>
          <w:szCs w:val="28"/>
          <w:lang w:val="ky-KG"/>
        </w:rPr>
        <w:t>га көбөйтүү менен жаңы ЖЭБди куруу каралган. Негизинен алганда, бул бузулган</w:t>
      </w:r>
      <w:r w:rsidR="001C55E6" w:rsidRPr="00D5699F">
        <w:rPr>
          <w:rFonts w:asciiTheme="majorHAnsi" w:hAnsiTheme="majorHAnsi" w:cs="Arial"/>
          <w:sz w:val="28"/>
          <w:szCs w:val="28"/>
          <w:lang w:val="ky-KG"/>
        </w:rPr>
        <w:t xml:space="preserve">, жогорку параметрлердеги пар боюнча туурасынан байланышкан </w:t>
      </w:r>
      <w:r w:rsidR="00E335BA" w:rsidRPr="00D5699F">
        <w:rPr>
          <w:rFonts w:asciiTheme="majorHAnsi" w:hAnsiTheme="majorHAnsi" w:cs="Arial"/>
          <w:sz w:val="28"/>
          <w:szCs w:val="28"/>
          <w:lang w:val="ky-KG"/>
        </w:rPr>
        <w:t xml:space="preserve">1-8 блокторунун  ордуна курулган жаңы ЖЭБ болду. </w:t>
      </w:r>
      <w:r w:rsidR="001C55E6" w:rsidRPr="00D5699F">
        <w:rPr>
          <w:rFonts w:asciiTheme="majorHAnsi" w:hAnsiTheme="majorHAnsi" w:cs="Arial"/>
          <w:sz w:val="28"/>
          <w:szCs w:val="28"/>
          <w:lang w:val="ky-KG"/>
        </w:rPr>
        <w:t>Жаңы ЖЭБдин эски ЖЭБ менен туурасынан байланышы жок, ал ысытылган сууну эски ЖЭБдин тармагынан берип турат. Ошондой эле ТВЕА тараптан $20,3 млн</w:t>
      </w:r>
      <w:r w:rsidR="009A0D28" w:rsidRPr="00D5699F">
        <w:rPr>
          <w:rFonts w:asciiTheme="majorHAnsi" w:hAnsiTheme="majorHAnsi" w:cs="Arial"/>
          <w:sz w:val="28"/>
          <w:szCs w:val="28"/>
          <w:lang w:val="ky-KG"/>
        </w:rPr>
        <w:t>.</w:t>
      </w:r>
      <w:r w:rsidR="001C55E6" w:rsidRPr="00D5699F">
        <w:rPr>
          <w:rFonts w:asciiTheme="majorHAnsi" w:hAnsiTheme="majorHAnsi" w:cs="Arial"/>
          <w:sz w:val="28"/>
          <w:szCs w:val="28"/>
          <w:lang w:val="ky-KG"/>
        </w:rPr>
        <w:t xml:space="preserve">го кошумча иштер </w:t>
      </w:r>
      <w:r w:rsidR="001C55E6" w:rsidRPr="00D5699F">
        <w:rPr>
          <w:rFonts w:asciiTheme="majorHAnsi" w:hAnsiTheme="majorHAnsi" w:cs="Arial"/>
          <w:sz w:val="28"/>
          <w:szCs w:val="28"/>
          <w:lang w:val="ky-KG"/>
        </w:rPr>
        <w:lastRenderedPageBreak/>
        <w:t xml:space="preserve">жана жабдуулар </w:t>
      </w:r>
      <w:r w:rsidR="00CB1188" w:rsidRPr="00D5699F">
        <w:rPr>
          <w:rFonts w:asciiTheme="majorHAnsi" w:hAnsiTheme="majorHAnsi" w:cs="Arial"/>
          <w:sz w:val="28"/>
          <w:szCs w:val="28"/>
          <w:lang w:val="ky-KG"/>
        </w:rPr>
        <w:t xml:space="preserve">берилгенин жана </w:t>
      </w:r>
      <w:r w:rsidR="001C55E6" w:rsidRPr="00D5699F">
        <w:rPr>
          <w:rFonts w:asciiTheme="majorHAnsi" w:hAnsiTheme="majorHAnsi" w:cs="Arial"/>
          <w:sz w:val="28"/>
          <w:szCs w:val="28"/>
          <w:lang w:val="ky-KG"/>
        </w:rPr>
        <w:t>ага кошо мектептин курулушун да белгилей кетүү керек.</w:t>
      </w:r>
    </w:p>
    <w:p w:rsidR="000D1568" w:rsidRPr="00D5699F" w:rsidRDefault="000D1568" w:rsidP="00711DEB">
      <w:pPr>
        <w:pStyle w:val="a7"/>
        <w:spacing w:after="200" w:line="276" w:lineRule="auto"/>
        <w:jc w:val="both"/>
        <w:rPr>
          <w:rFonts w:asciiTheme="majorHAnsi" w:hAnsiTheme="majorHAnsi" w:cs="Arial"/>
          <w:sz w:val="28"/>
          <w:szCs w:val="28"/>
          <w:lang w:val="ky-KG"/>
        </w:rPr>
      </w:pPr>
    </w:p>
    <w:p w:rsidR="000D1568" w:rsidRPr="00D5699F" w:rsidRDefault="00D2781A" w:rsidP="00711DEB">
      <w:pPr>
        <w:pStyle w:val="a7"/>
        <w:numPr>
          <w:ilvl w:val="0"/>
          <w:numId w:val="2"/>
        </w:num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lang w:val="ky-KG"/>
        </w:rPr>
        <w:t xml:space="preserve">Муну менен бирге </w:t>
      </w:r>
      <w:r w:rsidR="005249C5" w:rsidRPr="00D5699F">
        <w:rPr>
          <w:rFonts w:asciiTheme="majorHAnsi" w:hAnsiTheme="majorHAnsi" w:cs="Arial"/>
          <w:sz w:val="28"/>
          <w:szCs w:val="28"/>
        </w:rPr>
        <w:t>$</w:t>
      </w:r>
      <w:r w:rsidR="000D1568" w:rsidRPr="00D5699F">
        <w:rPr>
          <w:rFonts w:asciiTheme="majorHAnsi" w:hAnsiTheme="majorHAnsi" w:cs="Arial"/>
          <w:sz w:val="28"/>
          <w:szCs w:val="28"/>
          <w:lang w:val="ky-KG"/>
        </w:rPr>
        <w:t>518 млн</w:t>
      </w:r>
      <w:r w:rsidR="00385C1E" w:rsidRPr="00D5699F">
        <w:rPr>
          <w:rFonts w:asciiTheme="majorHAnsi" w:hAnsiTheme="majorHAnsi" w:cs="Arial"/>
          <w:sz w:val="28"/>
          <w:szCs w:val="28"/>
          <w:lang w:val="ky-KG"/>
        </w:rPr>
        <w:t>.</w:t>
      </w:r>
      <w:r w:rsidRPr="00D5699F">
        <w:rPr>
          <w:rFonts w:asciiTheme="majorHAnsi" w:hAnsiTheme="majorHAnsi" w:cs="Arial"/>
          <w:sz w:val="28"/>
          <w:szCs w:val="28"/>
          <w:lang w:val="ky-KG"/>
        </w:rPr>
        <w:t>го сунушталган</w:t>
      </w:r>
      <w:r w:rsidR="005249C5" w:rsidRPr="00D5699F">
        <w:rPr>
          <w:rFonts w:asciiTheme="majorHAnsi" w:hAnsiTheme="majorHAnsi" w:cs="Arial"/>
          <w:sz w:val="28"/>
          <w:szCs w:val="28"/>
          <w:lang w:val="ky-KG"/>
        </w:rPr>
        <w:t>(И</w:t>
      </w:r>
      <w:r w:rsidR="009A0D28" w:rsidRPr="00D5699F">
        <w:rPr>
          <w:rFonts w:asciiTheme="majorHAnsi" w:hAnsiTheme="majorHAnsi" w:cs="Arial"/>
          <w:sz w:val="28"/>
          <w:szCs w:val="28"/>
          <w:lang w:val="ky-KG"/>
        </w:rPr>
        <w:t>нтер</w:t>
      </w:r>
      <w:r w:rsidR="005249C5" w:rsidRPr="00D5699F">
        <w:rPr>
          <w:rFonts w:asciiTheme="majorHAnsi" w:hAnsiTheme="majorHAnsi" w:cs="Arial"/>
          <w:sz w:val="28"/>
          <w:szCs w:val="28"/>
          <w:lang w:val="ky-KG"/>
        </w:rPr>
        <w:t xml:space="preserve"> РАО ЕЭС) </w:t>
      </w:r>
      <w:r w:rsidRPr="00D5699F">
        <w:rPr>
          <w:rFonts w:asciiTheme="majorHAnsi" w:hAnsiTheme="majorHAnsi" w:cs="Arial"/>
          <w:sz w:val="28"/>
          <w:szCs w:val="28"/>
          <w:lang w:val="ky-KG"/>
        </w:rPr>
        <w:t>долбоор болгонун да белгилей кетели. Бул ЖЭБдин чыгыш бөлүгүн 260 МВт</w:t>
      </w:r>
      <w:r w:rsidR="00385C1E" w:rsidRPr="00D5699F">
        <w:rPr>
          <w:rFonts w:asciiTheme="majorHAnsi" w:hAnsiTheme="majorHAnsi" w:cs="Arial"/>
          <w:sz w:val="28"/>
          <w:szCs w:val="28"/>
          <w:lang w:val="ky-KG"/>
        </w:rPr>
        <w:t>.</w:t>
      </w:r>
      <w:r w:rsidRPr="00D5699F">
        <w:rPr>
          <w:rFonts w:asciiTheme="majorHAnsi" w:hAnsiTheme="majorHAnsi" w:cs="Arial"/>
          <w:sz w:val="28"/>
          <w:szCs w:val="28"/>
          <w:lang w:val="ky-KG"/>
        </w:rPr>
        <w:t>ка жогорулатуу жана жылуулук энергиясын 260 Гкал</w:t>
      </w:r>
      <w:r w:rsidR="00EC4579" w:rsidRPr="00D5699F">
        <w:rPr>
          <w:rFonts w:asciiTheme="majorHAnsi" w:hAnsiTheme="majorHAnsi" w:cs="Arial"/>
          <w:sz w:val="28"/>
          <w:szCs w:val="28"/>
          <w:lang w:val="ky-KG"/>
        </w:rPr>
        <w:t>.</w:t>
      </w:r>
      <w:r w:rsidRPr="00D5699F">
        <w:rPr>
          <w:rFonts w:asciiTheme="majorHAnsi" w:hAnsiTheme="majorHAnsi" w:cs="Arial"/>
          <w:sz w:val="28"/>
          <w:szCs w:val="28"/>
          <w:lang w:val="ky-KG"/>
        </w:rPr>
        <w:t>га көбөйтүү каралган, россиялык институт тарабынан иштелип чыккан концептуалдык кеңейтүү долбоору болгон. Бул техникалык параметрлери жана курулуштун көлөмү боюнча учурдагы ишке ашкан долбоор менен салыштырууга боло турган жалгыз вариант, бирок мында азыркы ишке ашкан долбоордо</w:t>
      </w:r>
      <w:r w:rsidR="009C27FD" w:rsidRPr="00D5699F">
        <w:rPr>
          <w:rFonts w:asciiTheme="majorHAnsi" w:hAnsiTheme="majorHAnsi" w:cs="Arial"/>
          <w:sz w:val="28"/>
          <w:szCs w:val="28"/>
          <w:lang w:val="ky-KG"/>
        </w:rPr>
        <w:t xml:space="preserve"> аткарылган</w:t>
      </w:r>
      <w:r w:rsidRPr="00D5699F">
        <w:rPr>
          <w:rFonts w:asciiTheme="majorHAnsi" w:hAnsiTheme="majorHAnsi" w:cs="Arial"/>
          <w:sz w:val="28"/>
          <w:szCs w:val="28"/>
          <w:lang w:val="ky-KG"/>
        </w:rPr>
        <w:t xml:space="preserve"> күкүрт менен тазалоонун наркы эсепке алынган эмес.</w:t>
      </w:r>
      <w:r w:rsidR="009C27FD" w:rsidRPr="00D5699F">
        <w:rPr>
          <w:rFonts w:asciiTheme="majorHAnsi" w:hAnsiTheme="majorHAnsi" w:cs="Arial"/>
          <w:sz w:val="28"/>
          <w:szCs w:val="28"/>
          <w:lang w:val="ky-KG"/>
        </w:rPr>
        <w:t xml:space="preserve"> $518 млн</w:t>
      </w:r>
      <w:r w:rsidR="00385C1E" w:rsidRPr="00D5699F">
        <w:rPr>
          <w:rFonts w:asciiTheme="majorHAnsi" w:hAnsiTheme="majorHAnsi" w:cs="Arial"/>
          <w:sz w:val="28"/>
          <w:szCs w:val="28"/>
          <w:lang w:val="ky-KG"/>
        </w:rPr>
        <w:t>.</w:t>
      </w:r>
      <w:r w:rsidR="009C27FD" w:rsidRPr="00D5699F">
        <w:rPr>
          <w:rFonts w:asciiTheme="majorHAnsi" w:hAnsiTheme="majorHAnsi" w:cs="Arial"/>
          <w:sz w:val="28"/>
          <w:szCs w:val="28"/>
          <w:lang w:val="ky-KG"/>
        </w:rPr>
        <w:t xml:space="preserve">дук смета ошол учурдагы россиялык нормативдер боюнча түзүлгөн.  </w:t>
      </w:r>
    </w:p>
    <w:p w:rsidR="008E6FD5" w:rsidRPr="00D5699F" w:rsidRDefault="008E6FD5" w:rsidP="00743988">
      <w:pPr>
        <w:pStyle w:val="a7"/>
        <w:spacing w:after="200" w:line="276" w:lineRule="auto"/>
        <w:jc w:val="both"/>
        <w:rPr>
          <w:rFonts w:asciiTheme="majorHAnsi" w:hAnsiTheme="majorHAnsi" w:cs="Arial"/>
          <w:sz w:val="28"/>
          <w:szCs w:val="28"/>
          <w:lang w:val="ky-KG"/>
        </w:rPr>
      </w:pPr>
    </w:p>
    <w:p w:rsidR="00E3622F" w:rsidRPr="00D5699F" w:rsidRDefault="00275DF1" w:rsidP="00396D8C">
      <w:pPr>
        <w:pStyle w:val="a7"/>
        <w:numPr>
          <w:ilvl w:val="0"/>
          <w:numId w:val="2"/>
        </w:num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lang w:val="ky-KG"/>
        </w:rPr>
        <w:t xml:space="preserve">Анан </w:t>
      </w:r>
      <w:r w:rsidR="009C27FD" w:rsidRPr="00D5699F">
        <w:rPr>
          <w:rFonts w:asciiTheme="majorHAnsi" w:hAnsiTheme="majorHAnsi" w:cs="Arial"/>
          <w:sz w:val="28"/>
          <w:szCs w:val="28"/>
          <w:lang w:val="ky-KG"/>
        </w:rPr>
        <w:t xml:space="preserve">акырында </w:t>
      </w:r>
      <w:r w:rsidR="008E6FD5" w:rsidRPr="00D5699F">
        <w:rPr>
          <w:rFonts w:asciiTheme="majorHAnsi" w:hAnsiTheme="majorHAnsi" w:cs="Arial"/>
          <w:sz w:val="28"/>
          <w:szCs w:val="28"/>
          <w:lang w:val="ky-KG"/>
        </w:rPr>
        <w:t>$356 млн</w:t>
      </w:r>
      <w:r w:rsidR="00385C1E" w:rsidRPr="00D5699F">
        <w:rPr>
          <w:rFonts w:asciiTheme="majorHAnsi" w:hAnsiTheme="majorHAnsi" w:cs="Arial"/>
          <w:sz w:val="28"/>
          <w:szCs w:val="28"/>
          <w:lang w:val="ky-KG"/>
        </w:rPr>
        <w:t>.</w:t>
      </w:r>
      <w:r w:rsidR="009C27FD" w:rsidRPr="00D5699F">
        <w:rPr>
          <w:rFonts w:asciiTheme="majorHAnsi" w:hAnsiTheme="majorHAnsi" w:cs="Arial"/>
          <w:sz w:val="28"/>
          <w:szCs w:val="28"/>
          <w:lang w:val="ky-KG"/>
        </w:rPr>
        <w:t>дук</w:t>
      </w:r>
      <w:r w:rsidR="008E6FD5" w:rsidRPr="00D5699F">
        <w:rPr>
          <w:rFonts w:asciiTheme="majorHAnsi" w:hAnsiTheme="majorHAnsi" w:cs="Arial"/>
          <w:sz w:val="28"/>
          <w:szCs w:val="28"/>
          <w:lang w:val="ky-KG"/>
        </w:rPr>
        <w:t xml:space="preserve"> (СМЕК</w:t>
      </w:r>
      <w:r w:rsidR="009C27FD" w:rsidRPr="00D5699F">
        <w:rPr>
          <w:rFonts w:asciiTheme="majorHAnsi" w:hAnsiTheme="majorHAnsi" w:cs="Arial"/>
          <w:sz w:val="28"/>
          <w:szCs w:val="28"/>
          <w:lang w:val="ky-KG"/>
        </w:rPr>
        <w:t xml:space="preserve"> компаниясы</w:t>
      </w:r>
      <w:r w:rsidR="008E6FD5" w:rsidRPr="00D5699F">
        <w:rPr>
          <w:rFonts w:asciiTheme="majorHAnsi" w:hAnsiTheme="majorHAnsi" w:cs="Arial"/>
          <w:sz w:val="28"/>
          <w:szCs w:val="28"/>
          <w:lang w:val="ky-KG"/>
        </w:rPr>
        <w:t>)</w:t>
      </w:r>
      <w:r w:rsidR="009C27FD" w:rsidRPr="00D5699F">
        <w:rPr>
          <w:rFonts w:asciiTheme="majorHAnsi" w:hAnsiTheme="majorHAnsi" w:cs="Arial"/>
          <w:sz w:val="28"/>
          <w:szCs w:val="28"/>
          <w:lang w:val="ky-KG"/>
        </w:rPr>
        <w:t xml:space="preserve"> сунуштаган долбоор болгон</w:t>
      </w:r>
      <w:r w:rsidR="008E6FD5" w:rsidRPr="00D5699F">
        <w:rPr>
          <w:rFonts w:asciiTheme="majorHAnsi" w:hAnsiTheme="majorHAnsi" w:cs="Arial"/>
          <w:sz w:val="28"/>
          <w:szCs w:val="28"/>
          <w:lang w:val="ky-KG"/>
        </w:rPr>
        <w:t xml:space="preserve"> – </w:t>
      </w:r>
      <w:r w:rsidR="009C27FD" w:rsidRPr="00D5699F">
        <w:rPr>
          <w:rFonts w:asciiTheme="majorHAnsi" w:hAnsiTheme="majorHAnsi" w:cs="Arial"/>
          <w:sz w:val="28"/>
          <w:szCs w:val="28"/>
          <w:lang w:val="ky-KG"/>
        </w:rPr>
        <w:t xml:space="preserve">анда кубаттуулукту </w:t>
      </w:r>
      <w:r w:rsidR="008E6FD5" w:rsidRPr="00D5699F">
        <w:rPr>
          <w:rFonts w:asciiTheme="majorHAnsi" w:hAnsiTheme="majorHAnsi" w:cs="Arial"/>
          <w:sz w:val="28"/>
          <w:szCs w:val="28"/>
          <w:lang w:val="ky-KG"/>
        </w:rPr>
        <w:t>270</w:t>
      </w:r>
      <w:r w:rsidR="00EC47D0" w:rsidRPr="00D5699F">
        <w:rPr>
          <w:rFonts w:asciiTheme="majorHAnsi" w:hAnsiTheme="majorHAnsi" w:cs="Arial"/>
          <w:sz w:val="28"/>
          <w:szCs w:val="28"/>
          <w:lang w:val="ky-KG"/>
        </w:rPr>
        <w:t xml:space="preserve"> МВт</w:t>
      </w:r>
      <w:r w:rsidR="00EC4579" w:rsidRPr="00D5699F">
        <w:rPr>
          <w:rFonts w:asciiTheme="majorHAnsi" w:hAnsiTheme="majorHAnsi" w:cs="Arial"/>
          <w:sz w:val="28"/>
          <w:szCs w:val="28"/>
          <w:lang w:val="ky-KG"/>
        </w:rPr>
        <w:t>.</w:t>
      </w:r>
      <w:r w:rsidR="00820D46" w:rsidRPr="00D5699F">
        <w:rPr>
          <w:rFonts w:asciiTheme="majorHAnsi" w:hAnsiTheme="majorHAnsi" w:cs="Arial"/>
          <w:sz w:val="28"/>
          <w:szCs w:val="28"/>
          <w:lang w:val="ky-KG"/>
        </w:rPr>
        <w:t>ка жогорулатуу</w:t>
      </w:r>
      <w:r w:rsidR="00EC47D0" w:rsidRPr="00D5699F">
        <w:rPr>
          <w:rFonts w:asciiTheme="majorHAnsi" w:hAnsiTheme="majorHAnsi" w:cs="Arial"/>
          <w:sz w:val="28"/>
          <w:szCs w:val="28"/>
          <w:lang w:val="ky-KG"/>
        </w:rPr>
        <w:t xml:space="preserve"> (</w:t>
      </w:r>
      <w:r w:rsidR="00820D46" w:rsidRPr="00D5699F">
        <w:rPr>
          <w:rFonts w:asciiTheme="majorHAnsi" w:hAnsiTheme="majorHAnsi" w:cs="Arial"/>
          <w:sz w:val="28"/>
          <w:szCs w:val="28"/>
          <w:lang w:val="ky-KG"/>
        </w:rPr>
        <w:t>ТВЕАныкына караганда 30 МВт</w:t>
      </w:r>
      <w:r w:rsidR="00385C1E" w:rsidRPr="00D5699F">
        <w:rPr>
          <w:rFonts w:asciiTheme="majorHAnsi" w:hAnsiTheme="majorHAnsi" w:cs="Arial"/>
          <w:sz w:val="28"/>
          <w:szCs w:val="28"/>
          <w:lang w:val="ky-KG"/>
        </w:rPr>
        <w:t>.</w:t>
      </w:r>
      <w:r w:rsidR="00820D46" w:rsidRPr="00D5699F">
        <w:rPr>
          <w:rFonts w:asciiTheme="majorHAnsi" w:hAnsiTheme="majorHAnsi" w:cs="Arial"/>
          <w:sz w:val="28"/>
          <w:szCs w:val="28"/>
          <w:lang w:val="ky-KG"/>
        </w:rPr>
        <w:t>га кем</w:t>
      </w:r>
      <w:r w:rsidR="00EC47D0" w:rsidRPr="00D5699F">
        <w:rPr>
          <w:rFonts w:asciiTheme="majorHAnsi" w:hAnsiTheme="majorHAnsi" w:cs="Arial"/>
          <w:sz w:val="28"/>
          <w:szCs w:val="28"/>
          <w:lang w:val="ky-KG"/>
        </w:rPr>
        <w:t xml:space="preserve">) </w:t>
      </w:r>
      <w:r w:rsidR="00820D46" w:rsidRPr="00D5699F">
        <w:rPr>
          <w:rFonts w:asciiTheme="majorHAnsi" w:hAnsiTheme="majorHAnsi" w:cs="Arial"/>
          <w:sz w:val="28"/>
          <w:szCs w:val="28"/>
          <w:lang w:val="ky-KG"/>
        </w:rPr>
        <w:t xml:space="preserve">жана жылуулук энегиясын берүүнү </w:t>
      </w:r>
      <w:r w:rsidR="005618E6" w:rsidRPr="00D5699F">
        <w:rPr>
          <w:rFonts w:asciiTheme="majorHAnsi" w:hAnsiTheme="majorHAnsi" w:cs="Arial"/>
          <w:sz w:val="28"/>
          <w:szCs w:val="28"/>
          <w:lang w:val="ky-KG"/>
        </w:rPr>
        <w:t>270 Гкал</w:t>
      </w:r>
      <w:r w:rsidR="00EC4579" w:rsidRPr="00D5699F">
        <w:rPr>
          <w:rFonts w:asciiTheme="majorHAnsi" w:hAnsiTheme="majorHAnsi" w:cs="Arial"/>
          <w:sz w:val="28"/>
          <w:szCs w:val="28"/>
          <w:lang w:val="ky-KG"/>
        </w:rPr>
        <w:t>.</w:t>
      </w:r>
      <w:r w:rsidR="00820D46" w:rsidRPr="00D5699F">
        <w:rPr>
          <w:rFonts w:asciiTheme="majorHAnsi" w:hAnsiTheme="majorHAnsi" w:cs="Arial"/>
          <w:sz w:val="28"/>
          <w:szCs w:val="28"/>
          <w:lang w:val="ky-KG"/>
        </w:rPr>
        <w:t>га көбөйтүү каралган. СМЕКтин сунушунда түтүн чыга турган куурду орнотуу менен күл шлакты жоготуу системасы эске алынган эмес, мунсуз модернизация жасоо мүмкүн эмес болчу. Бул максатка смета $24 млн</w:t>
      </w:r>
      <w:r w:rsidR="00385C1E" w:rsidRPr="00D5699F">
        <w:rPr>
          <w:rFonts w:asciiTheme="majorHAnsi" w:hAnsiTheme="majorHAnsi" w:cs="Arial"/>
          <w:sz w:val="28"/>
          <w:szCs w:val="28"/>
          <w:lang w:val="ky-KG"/>
        </w:rPr>
        <w:t>.</w:t>
      </w:r>
      <w:r w:rsidR="00820D46" w:rsidRPr="00D5699F">
        <w:rPr>
          <w:rFonts w:asciiTheme="majorHAnsi" w:hAnsiTheme="majorHAnsi" w:cs="Arial"/>
          <w:sz w:val="28"/>
          <w:szCs w:val="28"/>
          <w:lang w:val="ky-KG"/>
        </w:rPr>
        <w:t>ду түзгөн, башкача айтканда, СМЕКтин баасы иш жүзүндө дагы $24 млн</w:t>
      </w:r>
      <w:r w:rsidR="00385C1E" w:rsidRPr="00D5699F">
        <w:rPr>
          <w:rFonts w:asciiTheme="majorHAnsi" w:hAnsiTheme="majorHAnsi" w:cs="Arial"/>
          <w:sz w:val="28"/>
          <w:szCs w:val="28"/>
          <w:lang w:val="ky-KG"/>
        </w:rPr>
        <w:t>.</w:t>
      </w:r>
      <w:r w:rsidR="00820D46" w:rsidRPr="00D5699F">
        <w:rPr>
          <w:rFonts w:asciiTheme="majorHAnsi" w:hAnsiTheme="majorHAnsi" w:cs="Arial"/>
          <w:sz w:val="28"/>
          <w:szCs w:val="28"/>
          <w:lang w:val="ky-KG"/>
        </w:rPr>
        <w:t xml:space="preserve">го жогоруламак. </w:t>
      </w:r>
      <w:r w:rsidR="00484C2B" w:rsidRPr="00E25933">
        <w:rPr>
          <w:rFonts w:asciiTheme="majorHAnsi" w:hAnsiTheme="majorHAnsi" w:cs="Arial"/>
          <w:sz w:val="28"/>
          <w:szCs w:val="28"/>
          <w:lang w:val="ky-KG"/>
        </w:rPr>
        <w:t>Бул</w:t>
      </w:r>
      <w:r w:rsidR="00820D46" w:rsidRPr="00D5699F">
        <w:rPr>
          <w:rFonts w:asciiTheme="majorHAnsi" w:hAnsiTheme="majorHAnsi" w:cs="Arial"/>
          <w:sz w:val="28"/>
          <w:szCs w:val="28"/>
          <w:lang w:val="ky-KG"/>
        </w:rPr>
        <w:t xml:space="preserve"> иштер эске алынган жаңы бааны сунуштоо боюнча СМЕКке </w:t>
      </w:r>
      <w:r w:rsidR="00CA4A1C" w:rsidRPr="00E25933">
        <w:rPr>
          <w:rFonts w:asciiTheme="majorHAnsi" w:hAnsiTheme="majorHAnsi" w:cs="Arial"/>
          <w:sz w:val="28"/>
          <w:szCs w:val="28"/>
          <w:lang w:val="ky-KG"/>
        </w:rPr>
        <w:t>к</w:t>
      </w:r>
      <w:r w:rsidR="00484C2B" w:rsidRPr="00E25933">
        <w:rPr>
          <w:rFonts w:asciiTheme="majorHAnsi" w:hAnsiTheme="majorHAnsi" w:cs="Arial"/>
          <w:sz w:val="28"/>
          <w:szCs w:val="28"/>
          <w:lang w:val="ky-KG"/>
        </w:rPr>
        <w:t xml:space="preserve">ыргыз тараптан </w:t>
      </w:r>
      <w:r w:rsidR="00CA4A1C" w:rsidRPr="00E25933">
        <w:rPr>
          <w:rFonts w:asciiTheme="majorHAnsi" w:hAnsiTheme="majorHAnsi" w:cs="Arial"/>
          <w:sz w:val="28"/>
          <w:szCs w:val="28"/>
          <w:lang w:val="ky-KG"/>
        </w:rPr>
        <w:t xml:space="preserve">суроо-талап </w:t>
      </w:r>
      <w:r w:rsidR="00484C2B" w:rsidRPr="00E25933">
        <w:rPr>
          <w:rFonts w:asciiTheme="majorHAnsi" w:hAnsiTheme="majorHAnsi" w:cs="Arial"/>
          <w:sz w:val="28"/>
          <w:szCs w:val="28"/>
          <w:lang w:val="ky-KG"/>
        </w:rPr>
        <w:t xml:space="preserve">жолдонгон, бирок жооп </w:t>
      </w:r>
      <w:r w:rsidR="00330981" w:rsidRPr="00E25933">
        <w:rPr>
          <w:rFonts w:asciiTheme="majorHAnsi" w:hAnsiTheme="majorHAnsi" w:cs="Arial"/>
          <w:sz w:val="28"/>
          <w:szCs w:val="28"/>
          <w:lang w:val="ky-KG"/>
        </w:rPr>
        <w:t>болгон</w:t>
      </w:r>
      <w:bookmarkStart w:id="0" w:name="_GoBack"/>
      <w:bookmarkEnd w:id="0"/>
      <w:r w:rsidR="00CA4A1C" w:rsidRPr="00E25933">
        <w:rPr>
          <w:rFonts w:asciiTheme="majorHAnsi" w:hAnsiTheme="majorHAnsi" w:cs="Arial"/>
          <w:sz w:val="28"/>
          <w:szCs w:val="28"/>
          <w:lang w:val="ky-KG"/>
        </w:rPr>
        <w:t>эмес.</w:t>
      </w:r>
    </w:p>
    <w:p w:rsidR="00B55F2C" w:rsidRPr="00D5699F" w:rsidRDefault="00B55F2C" w:rsidP="00B55F2C">
      <w:pPr>
        <w:pStyle w:val="a7"/>
        <w:rPr>
          <w:rFonts w:asciiTheme="majorHAnsi" w:hAnsiTheme="majorHAnsi" w:cs="Arial"/>
          <w:sz w:val="28"/>
          <w:szCs w:val="28"/>
          <w:lang w:val="ky-KG"/>
        </w:rPr>
      </w:pPr>
    </w:p>
    <w:p w:rsidR="00396D8C" w:rsidRPr="00D5699F" w:rsidRDefault="00396D8C" w:rsidP="00820D46">
      <w:pPr>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6</w:t>
      </w:r>
      <w:r w:rsidR="00820D46" w:rsidRPr="00D5699F">
        <w:rPr>
          <w:rFonts w:asciiTheme="majorHAnsi" w:hAnsiTheme="majorHAnsi" w:cs="Arial"/>
          <w:b/>
          <w:sz w:val="28"/>
          <w:szCs w:val="28"/>
          <w:lang w:val="ky-KG"/>
        </w:rPr>
        <w:t>-суроо</w:t>
      </w:r>
      <w:r w:rsidRPr="00D5699F">
        <w:rPr>
          <w:rFonts w:asciiTheme="majorHAnsi" w:hAnsiTheme="majorHAnsi" w:cs="Arial"/>
          <w:b/>
          <w:sz w:val="28"/>
          <w:szCs w:val="28"/>
          <w:lang w:val="ky-KG"/>
        </w:rPr>
        <w:t xml:space="preserve">. </w:t>
      </w:r>
      <w:r w:rsidR="00820D46" w:rsidRPr="00D5699F">
        <w:rPr>
          <w:rFonts w:asciiTheme="majorHAnsi" w:hAnsiTheme="majorHAnsi" w:cs="Arial"/>
          <w:b/>
          <w:sz w:val="28"/>
          <w:szCs w:val="28"/>
          <w:lang w:val="ky-KG"/>
        </w:rPr>
        <w:t>Эксперттери бааларды анализдеп чыккандан кийин</w:t>
      </w:r>
      <w:r w:rsidR="00754CA3" w:rsidRPr="00D5699F">
        <w:rPr>
          <w:rFonts w:asciiTheme="majorHAnsi" w:hAnsiTheme="majorHAnsi" w:cs="Arial"/>
          <w:b/>
          <w:sz w:val="28"/>
          <w:szCs w:val="28"/>
          <w:lang w:val="ky-KG"/>
        </w:rPr>
        <w:t>ки</w:t>
      </w:r>
      <w:r w:rsidR="00820D46" w:rsidRPr="00D5699F">
        <w:rPr>
          <w:rFonts w:asciiTheme="majorHAnsi" w:hAnsiTheme="majorHAnsi" w:cs="Arial"/>
          <w:b/>
          <w:sz w:val="28"/>
          <w:szCs w:val="28"/>
          <w:lang w:val="ky-KG"/>
        </w:rPr>
        <w:t xml:space="preserve"> тергөөнүн </w:t>
      </w:r>
      <w:r w:rsidR="006F3AD8" w:rsidRPr="00D5699F">
        <w:rPr>
          <w:rFonts w:asciiTheme="majorHAnsi" w:hAnsiTheme="majorHAnsi" w:cs="Arial"/>
          <w:b/>
          <w:sz w:val="28"/>
          <w:szCs w:val="28"/>
          <w:lang w:val="ky-KG"/>
        </w:rPr>
        <w:t xml:space="preserve">келтирип жаткан </w:t>
      </w:r>
      <w:r w:rsidR="00820D46" w:rsidRPr="00D5699F">
        <w:rPr>
          <w:rFonts w:asciiTheme="majorHAnsi" w:hAnsiTheme="majorHAnsi" w:cs="Arial"/>
          <w:b/>
          <w:sz w:val="28"/>
          <w:szCs w:val="28"/>
          <w:lang w:val="ky-KG"/>
        </w:rPr>
        <w:t>башкы далилдери ка</w:t>
      </w:r>
      <w:r w:rsidR="006F3AD8" w:rsidRPr="00D5699F">
        <w:rPr>
          <w:rFonts w:asciiTheme="majorHAnsi" w:hAnsiTheme="majorHAnsi" w:cs="Arial"/>
          <w:b/>
          <w:sz w:val="28"/>
          <w:szCs w:val="28"/>
          <w:lang w:val="ky-KG"/>
        </w:rPr>
        <w:t>йсылар</w:t>
      </w:r>
      <w:r w:rsidR="00820D46" w:rsidRPr="00D5699F">
        <w:rPr>
          <w:rFonts w:asciiTheme="majorHAnsi" w:hAnsiTheme="majorHAnsi" w:cs="Arial"/>
          <w:b/>
          <w:sz w:val="28"/>
          <w:szCs w:val="28"/>
          <w:lang w:val="ky-KG"/>
        </w:rPr>
        <w:t xml:space="preserve">? </w:t>
      </w:r>
    </w:p>
    <w:p w:rsidR="00FE1D6E" w:rsidRPr="00D5699F" w:rsidRDefault="006F3AD8" w:rsidP="00396D8C">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Тергөөнү</w:t>
      </w:r>
      <w:r w:rsidR="00C65702">
        <w:rPr>
          <w:rFonts w:asciiTheme="majorHAnsi" w:hAnsiTheme="majorHAnsi" w:cs="Arial"/>
          <w:sz w:val="28"/>
          <w:szCs w:val="28"/>
          <w:lang w:val="ky-KG"/>
        </w:rPr>
        <w:t>н иши</w:t>
      </w:r>
      <w:r w:rsidRPr="00D5699F">
        <w:rPr>
          <w:rFonts w:asciiTheme="majorHAnsi" w:hAnsiTheme="majorHAnsi" w:cs="Arial"/>
          <w:sz w:val="28"/>
          <w:szCs w:val="28"/>
          <w:lang w:val="ky-KG"/>
        </w:rPr>
        <w:t xml:space="preserve"> ойго келбеген көрүнүш болууда. Көрсө, УКМК эгерде ал Интер РАО ЕЭСтин «дилетанттарынын» ордунда болуп, россиялык баалар менен иш тутканда (албетте, 1991-жылдагы котормо индекстерди эске алуу менен)</w:t>
      </w:r>
      <w:r w:rsidR="00754CA3"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ЖЭБди россиялык тарап сүйлөшүүлөрдө такыктап сунуштагандай</w:t>
      </w:r>
      <w:r w:rsidR="00385C1E"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 518 миллионго эмес, болгону 275 миллион </w:t>
      </w:r>
      <w:r w:rsidR="00361BA5" w:rsidRPr="00D5699F">
        <w:rPr>
          <w:rFonts w:asciiTheme="majorHAnsi" w:hAnsiTheme="majorHAnsi" w:cs="Arial"/>
          <w:sz w:val="28"/>
          <w:szCs w:val="28"/>
          <w:lang w:val="ky-KG"/>
        </w:rPr>
        <w:t>долларга</w:t>
      </w:r>
      <w:r w:rsidRPr="00D5699F">
        <w:rPr>
          <w:rFonts w:asciiTheme="majorHAnsi" w:hAnsiTheme="majorHAnsi" w:cs="Arial"/>
          <w:sz w:val="28"/>
          <w:szCs w:val="28"/>
          <w:lang w:val="ky-KG"/>
        </w:rPr>
        <w:t xml:space="preserve"> эле куруп коймок </w:t>
      </w:r>
      <w:r w:rsidR="00361BA5" w:rsidRPr="00D5699F">
        <w:rPr>
          <w:rFonts w:asciiTheme="majorHAnsi" w:hAnsiTheme="majorHAnsi" w:cs="Arial"/>
          <w:sz w:val="28"/>
          <w:szCs w:val="28"/>
          <w:lang w:val="ky-KG"/>
        </w:rPr>
        <w:t>имиш</w:t>
      </w:r>
      <w:r w:rsidRPr="00D5699F">
        <w:rPr>
          <w:rFonts w:asciiTheme="majorHAnsi" w:hAnsiTheme="majorHAnsi" w:cs="Arial"/>
          <w:sz w:val="28"/>
          <w:szCs w:val="28"/>
          <w:lang w:val="ky-KG"/>
        </w:rPr>
        <w:t xml:space="preserve">. </w:t>
      </w:r>
      <w:r w:rsidR="00FE1D6E" w:rsidRPr="00D5699F">
        <w:rPr>
          <w:rFonts w:asciiTheme="majorHAnsi" w:hAnsiTheme="majorHAnsi" w:cs="Arial"/>
          <w:sz w:val="28"/>
          <w:szCs w:val="28"/>
          <w:lang w:val="ky-KG"/>
        </w:rPr>
        <w:t>Түшүнүп болбогон кырдаал жаралып атпайбы. УКМК ойдон чыгарылган котормо индекстердин негизинде «россиялык» демиш болуп, өзүнүн стандарттарын колдонуп жат</w:t>
      </w:r>
      <w:r w:rsidR="00361BA5" w:rsidRPr="00D5699F">
        <w:rPr>
          <w:rFonts w:asciiTheme="majorHAnsi" w:hAnsiTheme="majorHAnsi" w:cs="Arial"/>
          <w:sz w:val="28"/>
          <w:szCs w:val="28"/>
          <w:lang w:val="ky-KG"/>
        </w:rPr>
        <w:t>ат</w:t>
      </w:r>
      <w:r w:rsidR="00FE1D6E" w:rsidRPr="00D5699F">
        <w:rPr>
          <w:rFonts w:asciiTheme="majorHAnsi" w:hAnsiTheme="majorHAnsi" w:cs="Arial"/>
          <w:sz w:val="28"/>
          <w:szCs w:val="28"/>
          <w:lang w:val="ky-KG"/>
        </w:rPr>
        <w:t xml:space="preserve">. Бул </w:t>
      </w:r>
      <w:r w:rsidR="00FE1D6E" w:rsidRPr="00D5699F">
        <w:rPr>
          <w:rFonts w:asciiTheme="majorHAnsi" w:hAnsiTheme="majorHAnsi" w:cs="Arial"/>
          <w:sz w:val="28"/>
          <w:szCs w:val="28"/>
          <w:lang w:val="ky-KG"/>
        </w:rPr>
        <w:lastRenderedPageBreak/>
        <w:t xml:space="preserve">индекстерди россиялык мамлекеттик монополист-компания өзү деле колдонбойт. </w:t>
      </w:r>
    </w:p>
    <w:p w:rsidR="00396D8C" w:rsidRPr="00D5699F" w:rsidRDefault="00396D8C" w:rsidP="00FE1D6E">
      <w:pPr>
        <w:ind w:firstLine="708"/>
        <w:jc w:val="both"/>
        <w:rPr>
          <w:rFonts w:asciiTheme="majorHAnsi" w:hAnsiTheme="majorHAnsi" w:cs="Arial"/>
          <w:b/>
          <w:sz w:val="28"/>
          <w:szCs w:val="28"/>
        </w:rPr>
      </w:pPr>
      <w:r w:rsidRPr="00D5699F">
        <w:rPr>
          <w:rFonts w:asciiTheme="majorHAnsi" w:hAnsiTheme="majorHAnsi" w:cs="Arial"/>
          <w:b/>
          <w:sz w:val="28"/>
          <w:szCs w:val="28"/>
        </w:rPr>
        <w:t>7</w:t>
      </w:r>
      <w:r w:rsidR="00FE1D6E" w:rsidRPr="00D5699F">
        <w:rPr>
          <w:rFonts w:asciiTheme="majorHAnsi" w:hAnsiTheme="majorHAnsi" w:cs="Arial"/>
          <w:b/>
          <w:sz w:val="28"/>
          <w:szCs w:val="28"/>
          <w:lang w:val="ky-KG"/>
        </w:rPr>
        <w:t>-суроо</w:t>
      </w:r>
      <w:r w:rsidRPr="00D5699F">
        <w:rPr>
          <w:rFonts w:asciiTheme="majorHAnsi" w:hAnsiTheme="majorHAnsi" w:cs="Arial"/>
          <w:b/>
          <w:sz w:val="28"/>
          <w:szCs w:val="28"/>
        </w:rPr>
        <w:t xml:space="preserve">. </w:t>
      </w:r>
      <w:r w:rsidR="002F3313" w:rsidRPr="00D5699F">
        <w:rPr>
          <w:rFonts w:asciiTheme="majorHAnsi" w:hAnsiTheme="majorHAnsi" w:cs="Arial"/>
          <w:b/>
          <w:sz w:val="28"/>
          <w:szCs w:val="28"/>
          <w:lang w:val="ky-KG"/>
        </w:rPr>
        <w:t>Тергөөнүн эксперттеринде аталган анализ чөйрөсүндө кандайдыр бир тажрыйбасы б</w:t>
      </w:r>
      <w:r w:rsidR="00361BA5" w:rsidRPr="00D5699F">
        <w:rPr>
          <w:rFonts w:asciiTheme="majorHAnsi" w:hAnsiTheme="majorHAnsi" w:cs="Arial"/>
          <w:b/>
          <w:sz w:val="28"/>
          <w:szCs w:val="28"/>
          <w:lang w:val="ky-KG"/>
        </w:rPr>
        <w:t>олгон бекен</w:t>
      </w:r>
      <w:r w:rsidR="002F3313" w:rsidRPr="00D5699F">
        <w:rPr>
          <w:rFonts w:asciiTheme="majorHAnsi" w:hAnsiTheme="majorHAnsi" w:cs="Arial"/>
          <w:b/>
          <w:sz w:val="28"/>
          <w:szCs w:val="28"/>
          <w:lang w:val="ky-KG"/>
        </w:rPr>
        <w:t xml:space="preserve">? </w:t>
      </w:r>
    </w:p>
    <w:p w:rsidR="002F3313" w:rsidRPr="00D5699F" w:rsidRDefault="002F3313" w:rsidP="00396D8C">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Ишке тартылган жалган эксперттерде да, УКМКнын тергөөчүлөрүнүн өзүнд</w:t>
      </w:r>
      <w:r w:rsidR="00F44814" w:rsidRPr="00D5699F">
        <w:rPr>
          <w:rFonts w:asciiTheme="majorHAnsi" w:hAnsiTheme="majorHAnsi" w:cs="Arial"/>
          <w:sz w:val="28"/>
          <w:szCs w:val="28"/>
          <w:lang w:val="ky-KG"/>
        </w:rPr>
        <w:t>ө</w:t>
      </w:r>
      <w:r w:rsidRPr="00D5699F">
        <w:rPr>
          <w:rFonts w:asciiTheme="majorHAnsi" w:hAnsiTheme="majorHAnsi" w:cs="Arial"/>
          <w:sz w:val="28"/>
          <w:szCs w:val="28"/>
          <w:lang w:val="ky-KG"/>
        </w:rPr>
        <w:t xml:space="preserve"> да ЖЭБдеги кошумча кубаттуулуктардын түзүлүшү боюнча </w:t>
      </w:r>
      <w:r w:rsidR="003B35A8" w:rsidRPr="00D5699F">
        <w:rPr>
          <w:rFonts w:asciiTheme="majorHAnsi" w:hAnsiTheme="majorHAnsi" w:cs="Arial"/>
          <w:sz w:val="28"/>
          <w:szCs w:val="28"/>
          <w:lang w:val="ky-KG"/>
        </w:rPr>
        <w:t xml:space="preserve">эч кандай </w:t>
      </w:r>
      <w:r w:rsidRPr="00D5699F">
        <w:rPr>
          <w:rFonts w:asciiTheme="majorHAnsi" w:hAnsiTheme="majorHAnsi" w:cs="Arial"/>
          <w:sz w:val="28"/>
          <w:szCs w:val="28"/>
          <w:lang w:val="ky-KG"/>
        </w:rPr>
        <w:t>иш тажрыйбасы жок. Интер РАО ЕЭСтин адистеринде болсо мындай тажрыйба бар, анткени «И</w:t>
      </w:r>
      <w:r w:rsidR="003B35A8" w:rsidRPr="00D5699F">
        <w:rPr>
          <w:rFonts w:asciiTheme="majorHAnsi" w:hAnsiTheme="majorHAnsi" w:cs="Arial"/>
          <w:sz w:val="28"/>
          <w:szCs w:val="28"/>
          <w:lang w:val="ky-KG"/>
        </w:rPr>
        <w:t>нтер</w:t>
      </w:r>
      <w:r w:rsidRPr="00D5699F">
        <w:rPr>
          <w:rFonts w:asciiTheme="majorHAnsi" w:hAnsiTheme="majorHAnsi" w:cs="Arial"/>
          <w:sz w:val="28"/>
          <w:szCs w:val="28"/>
          <w:lang w:val="ky-KG"/>
        </w:rPr>
        <w:t xml:space="preserve"> РАО ЕЭС» тобуна кирген </w:t>
      </w:r>
      <w:r w:rsidR="00BA5BDE" w:rsidRPr="00D5699F">
        <w:rPr>
          <w:rFonts w:asciiTheme="majorHAnsi" w:hAnsiTheme="majorHAnsi" w:cs="Arial"/>
          <w:sz w:val="28"/>
          <w:szCs w:val="28"/>
          <w:lang w:val="ky-KG"/>
        </w:rPr>
        <w:t xml:space="preserve">жана анын башкаруусундагы </w:t>
      </w:r>
      <w:r w:rsidRPr="00D5699F">
        <w:rPr>
          <w:rFonts w:asciiTheme="majorHAnsi" w:hAnsiTheme="majorHAnsi" w:cs="Arial"/>
          <w:sz w:val="28"/>
          <w:szCs w:val="28"/>
          <w:lang w:val="ky-KG"/>
        </w:rPr>
        <w:t xml:space="preserve">электр станцияларынын </w:t>
      </w:r>
      <w:r w:rsidR="00BA5BDE" w:rsidRPr="00D5699F">
        <w:rPr>
          <w:rFonts w:asciiTheme="majorHAnsi" w:hAnsiTheme="majorHAnsi" w:cs="Arial"/>
          <w:sz w:val="28"/>
          <w:szCs w:val="28"/>
          <w:lang w:val="ky-KG"/>
        </w:rPr>
        <w:t>жалпы орнотулган кубаттуулугу 33 500 МВт</w:t>
      </w:r>
      <w:r w:rsidR="00385C1E" w:rsidRPr="00D5699F">
        <w:rPr>
          <w:rFonts w:asciiTheme="majorHAnsi" w:hAnsiTheme="majorHAnsi" w:cs="Arial"/>
          <w:sz w:val="28"/>
          <w:szCs w:val="28"/>
          <w:lang w:val="ky-KG"/>
        </w:rPr>
        <w:t>.</w:t>
      </w:r>
      <w:r w:rsidR="00BA5BDE" w:rsidRPr="00D5699F">
        <w:rPr>
          <w:rFonts w:asciiTheme="majorHAnsi" w:hAnsiTheme="majorHAnsi" w:cs="Arial"/>
          <w:sz w:val="28"/>
          <w:szCs w:val="28"/>
          <w:lang w:val="ky-KG"/>
        </w:rPr>
        <w:t xml:space="preserve">тан ашып кетет. Бул дүйнөдөгү эң ири компаниялардын бири. Тергөөнүн жалган билдирүүлөрүнө карабай, ТВЕА компаниясы деле Кыргызстанда иш баштаганга чейин Кытайда жана Тажикстанда үч ЖЭБди куруп, жетишерлик тажрыйба топтогонун кошумчалай кетели.  </w:t>
      </w:r>
    </w:p>
    <w:p w:rsidR="00396D8C" w:rsidRPr="00D5699F" w:rsidRDefault="00396D8C" w:rsidP="001A7DED">
      <w:pPr>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8</w:t>
      </w:r>
      <w:r w:rsidR="00BA5BDE" w:rsidRPr="00D5699F">
        <w:rPr>
          <w:rFonts w:asciiTheme="majorHAnsi" w:hAnsiTheme="majorHAnsi" w:cs="Arial"/>
          <w:b/>
          <w:sz w:val="28"/>
          <w:szCs w:val="28"/>
          <w:lang w:val="ky-KG"/>
        </w:rPr>
        <w:t>-суроо</w:t>
      </w:r>
      <w:r w:rsidRPr="00D5699F">
        <w:rPr>
          <w:rFonts w:asciiTheme="majorHAnsi" w:hAnsiTheme="majorHAnsi" w:cs="Arial"/>
          <w:b/>
          <w:sz w:val="28"/>
          <w:szCs w:val="28"/>
          <w:lang w:val="ky-KG"/>
        </w:rPr>
        <w:t xml:space="preserve">. </w:t>
      </w:r>
      <w:r w:rsidR="00122CFF" w:rsidRPr="00D5699F">
        <w:rPr>
          <w:rFonts w:asciiTheme="majorHAnsi" w:hAnsiTheme="majorHAnsi" w:cs="Arial"/>
          <w:b/>
          <w:sz w:val="28"/>
          <w:szCs w:val="28"/>
          <w:lang w:val="ky-KG"/>
        </w:rPr>
        <w:t xml:space="preserve">Бирок өкмөт өзү деле техникалык-экономикалык негиздемеси жана долбоорлоо-сметалык документациясы жок иш жүргүзгөн турбайбы? </w:t>
      </w:r>
    </w:p>
    <w:p w:rsidR="00396D8C" w:rsidRPr="00D5699F" w:rsidRDefault="00122CFF" w:rsidP="00C73B91">
      <w:pPr>
        <w:ind w:firstLine="708"/>
        <w:jc w:val="both"/>
        <w:rPr>
          <w:rFonts w:asciiTheme="majorHAnsi" w:hAnsiTheme="majorHAnsi" w:cs="Arial"/>
          <w:sz w:val="28"/>
          <w:szCs w:val="28"/>
        </w:rPr>
      </w:pPr>
      <w:r w:rsidRPr="00D5699F">
        <w:rPr>
          <w:rFonts w:asciiTheme="majorHAnsi" w:hAnsiTheme="majorHAnsi" w:cs="Arial"/>
          <w:sz w:val="28"/>
          <w:szCs w:val="28"/>
          <w:lang w:val="ky-KG"/>
        </w:rPr>
        <w:t>Калп</w:t>
      </w:r>
      <w:r w:rsidR="00396D8C" w:rsidRPr="00D5699F">
        <w:rPr>
          <w:rFonts w:asciiTheme="majorHAnsi" w:hAnsiTheme="majorHAnsi" w:cs="Arial"/>
          <w:sz w:val="28"/>
          <w:szCs w:val="28"/>
          <w:lang w:val="ky-KG"/>
        </w:rPr>
        <w:t>.2012-</w:t>
      </w:r>
      <w:r w:rsidR="00E513CA" w:rsidRPr="00D5699F">
        <w:rPr>
          <w:rFonts w:asciiTheme="majorHAnsi" w:hAnsiTheme="majorHAnsi" w:cs="Arial"/>
          <w:sz w:val="28"/>
          <w:szCs w:val="28"/>
          <w:lang w:val="ky-KG"/>
        </w:rPr>
        <w:t xml:space="preserve">жылы </w:t>
      </w:r>
      <w:r w:rsidR="00396D8C" w:rsidRPr="00D5699F">
        <w:rPr>
          <w:rFonts w:asciiTheme="majorHAnsi" w:hAnsiTheme="majorHAnsi" w:cs="Arial"/>
          <w:sz w:val="28"/>
          <w:szCs w:val="28"/>
          <w:lang w:val="ky-KG"/>
        </w:rPr>
        <w:t>«Электр станци</w:t>
      </w:r>
      <w:r w:rsidR="00E513CA" w:rsidRPr="00D5699F">
        <w:rPr>
          <w:rFonts w:asciiTheme="majorHAnsi" w:hAnsiTheme="majorHAnsi" w:cs="Arial"/>
          <w:sz w:val="28"/>
          <w:szCs w:val="28"/>
          <w:lang w:val="ky-KG"/>
        </w:rPr>
        <w:t>ялары</w:t>
      </w:r>
      <w:r w:rsidR="00396D8C" w:rsidRPr="00D5699F">
        <w:rPr>
          <w:rFonts w:asciiTheme="majorHAnsi" w:hAnsiTheme="majorHAnsi" w:cs="Arial"/>
          <w:sz w:val="28"/>
          <w:szCs w:val="28"/>
          <w:lang w:val="ky-KG"/>
        </w:rPr>
        <w:t>»</w:t>
      </w:r>
      <w:r w:rsidR="00E513CA" w:rsidRPr="00D5699F">
        <w:rPr>
          <w:rFonts w:asciiTheme="majorHAnsi" w:hAnsiTheme="majorHAnsi" w:cs="Arial"/>
          <w:sz w:val="28"/>
          <w:szCs w:val="28"/>
          <w:lang w:val="ky-KG"/>
        </w:rPr>
        <w:t xml:space="preserve"> И</w:t>
      </w:r>
      <w:r w:rsidR="003B35A8" w:rsidRPr="00D5699F">
        <w:rPr>
          <w:rFonts w:asciiTheme="majorHAnsi" w:hAnsiTheme="majorHAnsi" w:cs="Arial"/>
          <w:sz w:val="28"/>
          <w:szCs w:val="28"/>
          <w:lang w:val="ky-KG"/>
        </w:rPr>
        <w:t>нтер</w:t>
      </w:r>
      <w:r w:rsidR="00E513CA" w:rsidRPr="00D5699F">
        <w:rPr>
          <w:rFonts w:asciiTheme="majorHAnsi" w:hAnsiTheme="majorHAnsi" w:cs="Arial"/>
          <w:sz w:val="28"/>
          <w:szCs w:val="28"/>
          <w:lang w:val="ky-KG"/>
        </w:rPr>
        <w:t xml:space="preserve"> РАО ЕЭС </w:t>
      </w:r>
      <w:r w:rsidR="007C5356" w:rsidRPr="00D5699F">
        <w:rPr>
          <w:rFonts w:asciiTheme="majorHAnsi" w:hAnsiTheme="majorHAnsi" w:cs="Arial"/>
          <w:sz w:val="28"/>
          <w:szCs w:val="28"/>
          <w:lang w:val="ky-KG"/>
        </w:rPr>
        <w:t>ААК болуп, Новосибирск Долбоорлоо Институту тарабынан Бишкек ЖЭБин 260 МВт</w:t>
      </w:r>
      <w:r w:rsidR="00385C1E" w:rsidRPr="00D5699F">
        <w:rPr>
          <w:rFonts w:asciiTheme="majorHAnsi" w:hAnsiTheme="majorHAnsi" w:cs="Arial"/>
          <w:sz w:val="28"/>
          <w:szCs w:val="28"/>
          <w:lang w:val="ky-KG"/>
        </w:rPr>
        <w:t>.</w:t>
      </w:r>
      <w:r w:rsidR="007C5356" w:rsidRPr="00D5699F">
        <w:rPr>
          <w:rFonts w:asciiTheme="majorHAnsi" w:hAnsiTheme="majorHAnsi" w:cs="Arial"/>
          <w:sz w:val="28"/>
          <w:szCs w:val="28"/>
          <w:lang w:val="ky-KG"/>
        </w:rPr>
        <w:t xml:space="preserve">тык 2 кошумча энергоблок орнотуу менен модернизациялоо концепциясын чогуу иштеп чыгышкан. Даярдап чыгаруучу заводдордун жабдууларына болгон баалардын анализи боюнча жана курулуш –монтаждоо иштерин жергиликтүү подрядчиктер </w:t>
      </w:r>
      <w:r w:rsidR="00160306" w:rsidRPr="00D5699F">
        <w:rPr>
          <w:rFonts w:asciiTheme="majorHAnsi" w:hAnsiTheme="majorHAnsi" w:cs="Arial"/>
          <w:sz w:val="28"/>
          <w:szCs w:val="28"/>
          <w:lang w:val="ky-KG"/>
        </w:rPr>
        <w:t xml:space="preserve">аткарат деген шарттан улам модернизациянын наркы, Новосибирск институтунун болжолу боюнча </w:t>
      </w:r>
      <w:r w:rsidR="00160306" w:rsidRPr="00D5699F">
        <w:rPr>
          <w:rFonts w:asciiTheme="majorHAnsi" w:hAnsiTheme="majorHAnsi" w:cs="Arial"/>
          <w:b/>
          <w:sz w:val="28"/>
          <w:szCs w:val="28"/>
          <w:lang w:val="ky-KG"/>
        </w:rPr>
        <w:t xml:space="preserve">518 млн. АКШ долларын түзгөн.ТВЕА сунуштаганреконструкциянын наркын баштапкы салыштыруу чекити  так ошол россиялык Интер РАО ЕЭСтин ТЭНи (техникалык-экономикалык негиздемеси) жана анын «Электр станциялары» ААК менен биргелешкен сунушу  болгон. </w:t>
      </w:r>
      <w:r w:rsidR="00160306" w:rsidRPr="00D5699F">
        <w:rPr>
          <w:rFonts w:asciiTheme="majorHAnsi" w:hAnsiTheme="majorHAnsi" w:cs="Arial"/>
          <w:sz w:val="28"/>
          <w:szCs w:val="28"/>
          <w:lang w:val="ky-KG"/>
        </w:rPr>
        <w:t>2013-жылдын</w:t>
      </w:r>
      <w:r w:rsidR="00396D8C" w:rsidRPr="00D5699F">
        <w:rPr>
          <w:rFonts w:asciiTheme="majorHAnsi" w:hAnsiTheme="majorHAnsi" w:cs="Arial"/>
          <w:sz w:val="28"/>
          <w:szCs w:val="28"/>
          <w:lang w:val="ky-KG"/>
        </w:rPr>
        <w:t>20</w:t>
      </w:r>
      <w:r w:rsidR="00160306" w:rsidRPr="00D5699F">
        <w:rPr>
          <w:rFonts w:asciiTheme="majorHAnsi" w:hAnsiTheme="majorHAnsi" w:cs="Arial"/>
          <w:sz w:val="28"/>
          <w:szCs w:val="28"/>
          <w:lang w:val="ky-KG"/>
        </w:rPr>
        <w:t>-</w:t>
      </w:r>
      <w:r w:rsidR="00396D8C" w:rsidRPr="00D5699F">
        <w:rPr>
          <w:rFonts w:asciiTheme="majorHAnsi" w:hAnsiTheme="majorHAnsi" w:cs="Arial"/>
          <w:sz w:val="28"/>
          <w:szCs w:val="28"/>
          <w:lang w:val="ky-KG"/>
        </w:rPr>
        <w:t xml:space="preserve"> апрел</w:t>
      </w:r>
      <w:r w:rsidR="00160306" w:rsidRPr="00D5699F">
        <w:rPr>
          <w:rFonts w:asciiTheme="majorHAnsi" w:hAnsiTheme="majorHAnsi" w:cs="Arial"/>
          <w:sz w:val="28"/>
          <w:szCs w:val="28"/>
          <w:lang w:val="ky-KG"/>
        </w:rPr>
        <w:t xml:space="preserve">инде69 беттен турган ТЭНди ТВЕА компаниясы берген, 14-июнда болсо, толук иштелип чыккан вариантын жөнөткөн. 2013-жылдын 15-июлунда </w:t>
      </w:r>
      <w:r w:rsidR="00C0597F" w:rsidRPr="00D5699F">
        <w:rPr>
          <w:rFonts w:asciiTheme="majorHAnsi" w:hAnsiTheme="majorHAnsi" w:cs="Arial"/>
          <w:sz w:val="28"/>
          <w:szCs w:val="28"/>
          <w:lang w:val="ky-KG"/>
        </w:rPr>
        <w:t>техникалык тапшырма иштелип чыккан. ТВЕА И</w:t>
      </w:r>
      <w:r w:rsidR="003B35A8" w:rsidRPr="00D5699F">
        <w:rPr>
          <w:rFonts w:asciiTheme="majorHAnsi" w:hAnsiTheme="majorHAnsi" w:cs="Arial"/>
          <w:sz w:val="28"/>
          <w:szCs w:val="28"/>
          <w:lang w:val="ky-KG"/>
        </w:rPr>
        <w:t>нтер</w:t>
      </w:r>
      <w:r w:rsidR="00C0597F" w:rsidRPr="00D5699F">
        <w:rPr>
          <w:rFonts w:asciiTheme="majorHAnsi" w:hAnsiTheme="majorHAnsi" w:cs="Arial"/>
          <w:sz w:val="28"/>
          <w:szCs w:val="28"/>
          <w:lang w:val="ky-KG"/>
        </w:rPr>
        <w:t xml:space="preserve"> РАО ЕЭСке караганда, </w:t>
      </w:r>
      <w:r w:rsidR="00C0597F" w:rsidRPr="00D5699F">
        <w:rPr>
          <w:rFonts w:asciiTheme="majorHAnsi" w:hAnsiTheme="majorHAnsi" w:cs="Arial"/>
          <w:b/>
          <w:sz w:val="28"/>
          <w:szCs w:val="28"/>
          <w:lang w:val="ky-KG"/>
        </w:rPr>
        <w:t>386 миллион АКШ доллары</w:t>
      </w:r>
      <w:r w:rsidR="00C0597F" w:rsidRPr="00D5699F">
        <w:rPr>
          <w:rFonts w:asciiTheme="majorHAnsi" w:hAnsiTheme="majorHAnsi" w:cs="Arial"/>
          <w:sz w:val="28"/>
          <w:szCs w:val="28"/>
          <w:lang w:val="ky-KG"/>
        </w:rPr>
        <w:t xml:space="preserve"> өлчөмүндөгү кыйла төмөн бааны сунуштаган. </w:t>
      </w:r>
      <w:r w:rsidR="00396D8C" w:rsidRPr="00D5699F">
        <w:rPr>
          <w:rFonts w:asciiTheme="majorHAnsi" w:hAnsiTheme="majorHAnsi" w:cs="Arial"/>
          <w:sz w:val="28"/>
          <w:szCs w:val="28"/>
          <w:lang w:val="ky-KG"/>
        </w:rPr>
        <w:t xml:space="preserve">TBEA </w:t>
      </w:r>
      <w:r w:rsidR="00C0597F" w:rsidRPr="00D5699F">
        <w:rPr>
          <w:rFonts w:asciiTheme="majorHAnsi" w:hAnsiTheme="majorHAnsi" w:cs="Arial"/>
          <w:sz w:val="28"/>
          <w:szCs w:val="28"/>
          <w:lang w:val="ky-KG"/>
        </w:rPr>
        <w:t xml:space="preserve">өзүнүн ТЭНде жана ДСДде россиялык «Сибэнергомаш» заводунун жана Новосибирск долбоорлоо институнун эскертүүлөрүн толугу менен эске алган. Бирок Новосибирск </w:t>
      </w:r>
      <w:r w:rsidR="00C0597F" w:rsidRPr="00D5699F">
        <w:rPr>
          <w:rFonts w:asciiTheme="majorHAnsi" w:hAnsiTheme="majorHAnsi" w:cs="Arial"/>
          <w:sz w:val="28"/>
          <w:szCs w:val="28"/>
          <w:lang w:val="ky-KG"/>
        </w:rPr>
        <w:lastRenderedPageBreak/>
        <w:t>институ</w:t>
      </w:r>
      <w:r w:rsidR="003B35A8" w:rsidRPr="00D5699F">
        <w:rPr>
          <w:rFonts w:asciiTheme="majorHAnsi" w:hAnsiTheme="majorHAnsi" w:cs="Arial"/>
          <w:sz w:val="28"/>
          <w:szCs w:val="28"/>
          <w:lang w:val="ky-KG"/>
        </w:rPr>
        <w:t>ту</w:t>
      </w:r>
      <w:r w:rsidR="00C0597F" w:rsidRPr="00D5699F">
        <w:rPr>
          <w:rFonts w:asciiTheme="majorHAnsi" w:hAnsiTheme="majorHAnsi" w:cs="Arial"/>
          <w:sz w:val="28"/>
          <w:szCs w:val="28"/>
          <w:lang w:val="ky-KG"/>
        </w:rPr>
        <w:t xml:space="preserve">нун өзүнүн сунушу кытайлык ТВЕАга караганда 132 млн. долларга кымбат болгон. </w:t>
      </w:r>
    </w:p>
    <w:p w:rsidR="00396D8C" w:rsidRPr="00D5699F" w:rsidRDefault="00C73B91" w:rsidP="00C0597F">
      <w:pPr>
        <w:ind w:firstLine="708"/>
        <w:jc w:val="both"/>
        <w:rPr>
          <w:rFonts w:asciiTheme="majorHAnsi" w:hAnsiTheme="majorHAnsi" w:cs="Arial"/>
          <w:b/>
          <w:sz w:val="28"/>
          <w:szCs w:val="28"/>
        </w:rPr>
      </w:pPr>
      <w:r w:rsidRPr="00D5699F">
        <w:rPr>
          <w:rFonts w:asciiTheme="majorHAnsi" w:hAnsiTheme="majorHAnsi" w:cs="Arial"/>
          <w:b/>
          <w:sz w:val="28"/>
          <w:szCs w:val="28"/>
        </w:rPr>
        <w:t>9</w:t>
      </w:r>
      <w:r w:rsidR="00C0597F" w:rsidRPr="00D5699F">
        <w:rPr>
          <w:rFonts w:asciiTheme="majorHAnsi" w:hAnsiTheme="majorHAnsi" w:cs="Arial"/>
          <w:b/>
          <w:sz w:val="28"/>
          <w:szCs w:val="28"/>
          <w:lang w:val="ky-KG"/>
        </w:rPr>
        <w:t>-суроо</w:t>
      </w:r>
      <w:r w:rsidRPr="00D5699F">
        <w:rPr>
          <w:rFonts w:asciiTheme="majorHAnsi" w:hAnsiTheme="majorHAnsi" w:cs="Arial"/>
          <w:b/>
          <w:sz w:val="28"/>
          <w:szCs w:val="28"/>
        </w:rPr>
        <w:t xml:space="preserve">. </w:t>
      </w:r>
      <w:r w:rsidR="00C0597F" w:rsidRPr="00D5699F">
        <w:rPr>
          <w:rFonts w:asciiTheme="majorHAnsi" w:hAnsiTheme="majorHAnsi" w:cs="Arial"/>
          <w:b/>
          <w:sz w:val="28"/>
          <w:szCs w:val="28"/>
          <w:lang w:val="ky-KG"/>
        </w:rPr>
        <w:t xml:space="preserve">Долбоорлордун наркын баалоодо энергетикалык компаниялар дагы эмнеге таянат? </w:t>
      </w:r>
    </w:p>
    <w:p w:rsidR="00396D8C" w:rsidRPr="00D5699F" w:rsidRDefault="00C0597F" w:rsidP="00C73B91">
      <w:pPr>
        <w:ind w:firstLine="708"/>
        <w:jc w:val="both"/>
        <w:rPr>
          <w:rFonts w:asciiTheme="majorHAnsi" w:hAnsiTheme="majorHAnsi" w:cs="Arial"/>
          <w:b/>
          <w:sz w:val="28"/>
          <w:szCs w:val="28"/>
          <w:lang w:val="ky-KG"/>
        </w:rPr>
      </w:pPr>
      <w:r w:rsidRPr="00D5699F">
        <w:rPr>
          <w:rFonts w:asciiTheme="majorHAnsi" w:hAnsiTheme="majorHAnsi" w:cs="Arial"/>
          <w:sz w:val="28"/>
          <w:szCs w:val="28"/>
          <w:lang w:val="ky-KG"/>
        </w:rPr>
        <w:t xml:space="preserve">Эл аралык сүйлөшүүлөрдө энергетикалык компаниялар, анын ичинде </w:t>
      </w:r>
      <w:r w:rsidR="00396D8C" w:rsidRPr="00D5699F">
        <w:rPr>
          <w:rFonts w:asciiTheme="majorHAnsi" w:hAnsiTheme="majorHAnsi" w:cs="Arial"/>
          <w:sz w:val="28"/>
          <w:szCs w:val="28"/>
          <w:lang w:val="en-US"/>
        </w:rPr>
        <w:t>TBEA</w:t>
      </w:r>
      <w:r w:rsidRPr="00D5699F">
        <w:rPr>
          <w:rFonts w:asciiTheme="majorHAnsi" w:hAnsiTheme="majorHAnsi" w:cs="Arial"/>
          <w:sz w:val="28"/>
          <w:szCs w:val="28"/>
          <w:lang w:val="ky-KG"/>
        </w:rPr>
        <w:t xml:space="preserve"> жана</w:t>
      </w:r>
      <w:r w:rsidR="00396D8C" w:rsidRPr="00D5699F">
        <w:rPr>
          <w:rFonts w:asciiTheme="majorHAnsi" w:hAnsiTheme="majorHAnsi" w:cs="Arial"/>
          <w:sz w:val="28"/>
          <w:szCs w:val="28"/>
        </w:rPr>
        <w:t xml:space="preserve"> И</w:t>
      </w:r>
      <w:r w:rsidRPr="00D5699F">
        <w:rPr>
          <w:rFonts w:asciiTheme="majorHAnsi" w:hAnsiTheme="majorHAnsi" w:cs="Arial"/>
          <w:sz w:val="28"/>
          <w:szCs w:val="28"/>
          <w:lang w:val="ky-KG"/>
        </w:rPr>
        <w:t>нтер</w:t>
      </w:r>
      <w:r w:rsidR="00396D8C" w:rsidRPr="00D5699F">
        <w:rPr>
          <w:rFonts w:asciiTheme="majorHAnsi" w:hAnsiTheme="majorHAnsi" w:cs="Arial"/>
          <w:sz w:val="28"/>
          <w:szCs w:val="28"/>
        </w:rPr>
        <w:t xml:space="preserve"> РАО ЕЭС</w:t>
      </w:r>
      <w:r w:rsidRPr="00D5699F">
        <w:rPr>
          <w:rFonts w:asciiTheme="majorHAnsi" w:hAnsiTheme="majorHAnsi" w:cs="Arial"/>
          <w:sz w:val="28"/>
          <w:szCs w:val="28"/>
          <w:lang w:val="ky-KG"/>
        </w:rPr>
        <w:t>ти кошкондо</w:t>
      </w:r>
      <w:r w:rsidR="00396D8C" w:rsidRPr="00D5699F">
        <w:rPr>
          <w:rFonts w:asciiTheme="majorHAnsi" w:hAnsiTheme="majorHAnsi" w:cs="Arial"/>
          <w:sz w:val="28"/>
          <w:szCs w:val="28"/>
        </w:rPr>
        <w:t xml:space="preserve">, </w:t>
      </w:r>
      <w:r w:rsidR="00782295" w:rsidRPr="00D5699F">
        <w:rPr>
          <w:rFonts w:asciiTheme="majorHAnsi" w:hAnsiTheme="majorHAnsi" w:cs="Arial"/>
          <w:sz w:val="28"/>
          <w:szCs w:val="28"/>
          <w:lang w:val="ky-KG"/>
        </w:rPr>
        <w:t xml:space="preserve">УКМК тарабынан ойдон чыгарылган «Минархстрой» менен «Стройиздаттын» «ылдыйлатылган </w:t>
      </w:r>
      <w:r w:rsidR="00F44814" w:rsidRPr="00D5699F">
        <w:rPr>
          <w:rFonts w:asciiTheme="majorHAnsi" w:hAnsiTheme="majorHAnsi" w:cs="Arial"/>
          <w:sz w:val="28"/>
          <w:szCs w:val="28"/>
          <w:lang w:val="ky-KG"/>
        </w:rPr>
        <w:t xml:space="preserve">котормо </w:t>
      </w:r>
      <w:r w:rsidR="00782295" w:rsidRPr="00D5699F">
        <w:rPr>
          <w:rFonts w:asciiTheme="majorHAnsi" w:hAnsiTheme="majorHAnsi" w:cs="Arial"/>
          <w:sz w:val="28"/>
          <w:szCs w:val="28"/>
          <w:lang w:val="ky-KG"/>
        </w:rPr>
        <w:t xml:space="preserve">индекстериндеги» эмес, </w:t>
      </w:r>
      <w:r w:rsidRPr="00D5699F">
        <w:rPr>
          <w:rFonts w:asciiTheme="majorHAnsi" w:hAnsiTheme="majorHAnsi" w:cs="Arial"/>
          <w:sz w:val="28"/>
          <w:szCs w:val="28"/>
          <w:lang w:val="ky-KG"/>
        </w:rPr>
        <w:t xml:space="preserve">баалоонун </w:t>
      </w:r>
      <w:r w:rsidR="00396D8C" w:rsidRPr="00D5699F">
        <w:rPr>
          <w:rFonts w:asciiTheme="majorHAnsi" w:hAnsiTheme="majorHAnsi" w:cs="Arial"/>
          <w:sz w:val="28"/>
          <w:szCs w:val="28"/>
          <w:lang w:val="en-US"/>
        </w:rPr>
        <w:t>SETIS</w:t>
      </w:r>
      <w:r w:rsidRPr="00D5699F">
        <w:rPr>
          <w:rFonts w:asciiTheme="majorHAnsi" w:hAnsiTheme="majorHAnsi" w:cs="Arial"/>
          <w:sz w:val="28"/>
          <w:szCs w:val="28"/>
          <w:lang w:val="ky-KG"/>
        </w:rPr>
        <w:t>жана</w:t>
      </w:r>
      <w:r w:rsidR="00396D8C" w:rsidRPr="00D5699F">
        <w:rPr>
          <w:rFonts w:asciiTheme="majorHAnsi" w:hAnsiTheme="majorHAnsi" w:cs="Arial"/>
          <w:sz w:val="28"/>
          <w:szCs w:val="28"/>
          <w:lang w:val="en-US"/>
        </w:rPr>
        <w:t>IEA</w:t>
      </w:r>
      <w:r w:rsidRPr="00D5699F">
        <w:rPr>
          <w:rFonts w:asciiTheme="majorHAnsi" w:hAnsiTheme="majorHAnsi" w:cs="Arial"/>
          <w:sz w:val="28"/>
          <w:szCs w:val="28"/>
          <w:lang w:val="ky-KG"/>
        </w:rPr>
        <w:t xml:space="preserve"> усулдарын</w:t>
      </w:r>
      <w:r w:rsidR="00396D8C" w:rsidRPr="00D5699F">
        <w:rPr>
          <w:rFonts w:asciiTheme="majorHAnsi" w:hAnsiTheme="majorHAnsi" w:cs="Arial"/>
          <w:sz w:val="28"/>
          <w:szCs w:val="28"/>
        </w:rPr>
        <w:t xml:space="preserve">, </w:t>
      </w:r>
      <w:r w:rsidRPr="00D5699F">
        <w:rPr>
          <w:rFonts w:asciiTheme="majorHAnsi" w:hAnsiTheme="majorHAnsi" w:cs="Arial"/>
          <w:sz w:val="28"/>
          <w:szCs w:val="28"/>
          <w:lang w:val="ky-KG"/>
        </w:rPr>
        <w:t>орто аймактык жана эл аралык бааларды колдонушат</w:t>
      </w:r>
      <w:r w:rsidR="00782295" w:rsidRPr="00D5699F">
        <w:rPr>
          <w:rFonts w:asciiTheme="majorHAnsi" w:hAnsiTheme="majorHAnsi" w:cs="Arial"/>
          <w:sz w:val="28"/>
          <w:szCs w:val="28"/>
          <w:lang w:val="ky-KG"/>
        </w:rPr>
        <w:t xml:space="preserve">. Тергөөчүлөр жүргүзгөн анализди адистер сандырак </w:t>
      </w:r>
      <w:r w:rsidR="000065E8">
        <w:rPr>
          <w:rFonts w:asciiTheme="majorHAnsi" w:hAnsiTheme="majorHAnsi" w:cs="Arial"/>
          <w:sz w:val="28"/>
          <w:szCs w:val="28"/>
          <w:lang w:val="ky-KG"/>
        </w:rPr>
        <w:t>нерсе</w:t>
      </w:r>
      <w:r w:rsidR="00782295" w:rsidRPr="00D5699F">
        <w:rPr>
          <w:rFonts w:asciiTheme="majorHAnsi" w:hAnsiTheme="majorHAnsi" w:cs="Arial"/>
          <w:sz w:val="28"/>
          <w:szCs w:val="28"/>
          <w:lang w:val="ky-KG"/>
        </w:rPr>
        <w:t>деп а</w:t>
      </w:r>
      <w:r w:rsidR="00F44814" w:rsidRPr="00D5699F">
        <w:rPr>
          <w:rFonts w:asciiTheme="majorHAnsi" w:hAnsiTheme="majorHAnsi" w:cs="Arial"/>
          <w:sz w:val="28"/>
          <w:szCs w:val="28"/>
          <w:lang w:val="ky-KG"/>
        </w:rPr>
        <w:t>ташууда</w:t>
      </w:r>
      <w:r w:rsidR="00782295" w:rsidRPr="00D5699F">
        <w:rPr>
          <w:rFonts w:asciiTheme="majorHAnsi" w:hAnsiTheme="majorHAnsi" w:cs="Arial"/>
          <w:sz w:val="28"/>
          <w:szCs w:val="28"/>
          <w:lang w:val="ky-KG"/>
        </w:rPr>
        <w:t xml:space="preserve">.  </w:t>
      </w:r>
    </w:p>
    <w:p w:rsidR="00396D8C" w:rsidRPr="00D5699F" w:rsidRDefault="00C73B91" w:rsidP="00F44814">
      <w:pPr>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10</w:t>
      </w:r>
      <w:r w:rsidR="00F44814" w:rsidRPr="00D5699F">
        <w:rPr>
          <w:rFonts w:asciiTheme="majorHAnsi" w:hAnsiTheme="majorHAnsi" w:cs="Arial"/>
          <w:b/>
          <w:sz w:val="28"/>
          <w:szCs w:val="28"/>
          <w:lang w:val="ky-KG"/>
        </w:rPr>
        <w:t>-суроо</w:t>
      </w:r>
      <w:r w:rsidRPr="00D5699F">
        <w:rPr>
          <w:rFonts w:asciiTheme="majorHAnsi" w:hAnsiTheme="majorHAnsi" w:cs="Arial"/>
          <w:b/>
          <w:sz w:val="28"/>
          <w:szCs w:val="28"/>
          <w:lang w:val="ky-KG"/>
        </w:rPr>
        <w:t xml:space="preserve">. </w:t>
      </w:r>
      <w:r w:rsidR="00F44814" w:rsidRPr="00D5699F">
        <w:rPr>
          <w:rFonts w:asciiTheme="majorHAnsi" w:hAnsiTheme="majorHAnsi" w:cs="Arial"/>
          <w:b/>
          <w:sz w:val="28"/>
          <w:szCs w:val="28"/>
          <w:lang w:val="ky-KG"/>
        </w:rPr>
        <w:t xml:space="preserve">Тергөө тарабынан кандай маалыматтар эске алынган эмес? </w:t>
      </w:r>
    </w:p>
    <w:p w:rsidR="00EC4579" w:rsidRPr="00D5699F" w:rsidRDefault="00F44814" w:rsidP="00EC4579">
      <w:pPr>
        <w:spacing w:line="264" w:lineRule="auto"/>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Жогоруда көрсөтүлгөндөй, тергөө Европалык Комиссияга караштуу </w:t>
      </w:r>
      <w:hyperlink r:id="rId11" w:history="1">
        <w:r w:rsidRPr="00DA4D80">
          <w:rPr>
            <w:rFonts w:asciiTheme="majorHAnsi" w:hAnsiTheme="majorHAnsi" w:cs="Arial"/>
            <w:sz w:val="28"/>
            <w:szCs w:val="28"/>
            <w:lang w:val="ky-KG"/>
          </w:rPr>
          <w:t>International Energy Agency</w:t>
        </w:r>
      </w:hyperlink>
      <w:r w:rsidRPr="00D5699F">
        <w:rPr>
          <w:rStyle w:val="aa"/>
          <w:rFonts w:asciiTheme="majorHAnsi" w:hAnsiTheme="majorHAnsi" w:cs="Arial"/>
          <w:i/>
          <w:iCs/>
          <w:sz w:val="28"/>
          <w:szCs w:val="28"/>
        </w:rPr>
        <w:footnoteReference w:id="4"/>
      </w:r>
      <w:r w:rsidRPr="00DA4D80">
        <w:rPr>
          <w:rFonts w:asciiTheme="majorHAnsi" w:hAnsiTheme="majorHAnsi" w:cs="Arial"/>
          <w:i/>
          <w:iCs/>
          <w:sz w:val="28"/>
          <w:szCs w:val="28"/>
          <w:lang w:val="ky-KG"/>
        </w:rPr>
        <w:t> (IEA) и SETIS</w:t>
      </w:r>
      <w:r w:rsidRPr="00D5699F">
        <w:rPr>
          <w:rStyle w:val="aa"/>
          <w:rFonts w:asciiTheme="majorHAnsi" w:hAnsiTheme="majorHAnsi" w:cs="Arial"/>
          <w:i/>
          <w:iCs/>
          <w:sz w:val="28"/>
          <w:szCs w:val="28"/>
        </w:rPr>
        <w:footnoteReference w:id="5"/>
      </w:r>
      <w:r w:rsidRPr="00DA4D80">
        <w:rPr>
          <w:rFonts w:asciiTheme="majorHAnsi" w:hAnsiTheme="majorHAnsi" w:cs="Arial"/>
          <w:i/>
          <w:iCs/>
          <w:sz w:val="28"/>
          <w:szCs w:val="28"/>
          <w:lang w:val="ky-KG"/>
        </w:rPr>
        <w:t> </w:t>
      </w:r>
      <w:r w:rsidRPr="00D5699F">
        <w:rPr>
          <w:rFonts w:asciiTheme="majorHAnsi" w:hAnsiTheme="majorHAnsi" w:cs="Arial"/>
          <w:i/>
          <w:iCs/>
          <w:sz w:val="28"/>
          <w:szCs w:val="28"/>
          <w:lang w:val="ky-KG"/>
        </w:rPr>
        <w:t xml:space="preserve">- </w:t>
      </w:r>
      <w:r w:rsidRPr="00D5699F">
        <w:rPr>
          <w:rFonts w:asciiTheme="majorHAnsi" w:hAnsiTheme="majorHAnsi" w:cs="Arial"/>
          <w:sz w:val="28"/>
          <w:szCs w:val="28"/>
          <w:lang w:val="ky-KG"/>
        </w:rPr>
        <w:t xml:space="preserve">Эл аралык Энергетика Агенттигинин салыштырма жана стандарттык бааларын таптакыр эске алган жок. </w:t>
      </w:r>
      <w:r w:rsidR="00EC4579" w:rsidRPr="00D5699F">
        <w:rPr>
          <w:rFonts w:asciiTheme="majorHAnsi" w:hAnsiTheme="majorHAnsi" w:cs="Arial"/>
          <w:i/>
          <w:iCs/>
          <w:sz w:val="28"/>
          <w:szCs w:val="28"/>
          <w:lang w:val="ky-KG"/>
        </w:rPr>
        <w:t xml:space="preserve">Тергөөнүн 1 МВт үчүн 0,916 млн. долларлык нарк адилеттүү болмок деген версиясы атайын төмөндөтүлгөн жана реалдуу эмес.УКМК курулуштун эл аралык жана аймактык тажрыйбасын четке кагуу менен жок индекстерди ойдон чыгарып, математикалык эсептер жана баалар менен өз мүдөөсүнө жараша кызыл кулактык кылууда. </w:t>
      </w:r>
    </w:p>
    <w:p w:rsidR="00396D8C" w:rsidRPr="00D5699F" w:rsidRDefault="00396D8C" w:rsidP="00396D8C">
      <w:pPr>
        <w:pStyle w:val="a7"/>
        <w:spacing w:after="200" w:line="276" w:lineRule="auto"/>
        <w:jc w:val="both"/>
        <w:rPr>
          <w:rFonts w:asciiTheme="majorHAnsi" w:hAnsiTheme="majorHAnsi" w:cs="Arial"/>
          <w:sz w:val="28"/>
          <w:szCs w:val="28"/>
        </w:rPr>
      </w:pPr>
      <w:r w:rsidRPr="00D5699F">
        <w:rPr>
          <w:rFonts w:asciiTheme="majorHAnsi" w:hAnsiTheme="majorHAnsi" w:cs="Arial"/>
          <w:noProof/>
          <w:sz w:val="28"/>
          <w:szCs w:val="28"/>
          <w:lang w:eastAsia="ru-RU"/>
        </w:rPr>
        <w:drawing>
          <wp:inline distT="0" distB="0" distL="0" distR="0">
            <wp:extent cx="5362821" cy="80772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6162" cy="820272"/>
                    </a:xfrm>
                    <a:prstGeom prst="rect">
                      <a:avLst/>
                    </a:prstGeom>
                  </pic:spPr>
                </pic:pic>
              </a:graphicData>
            </a:graphic>
          </wp:inline>
        </w:drawing>
      </w:r>
    </w:p>
    <w:p w:rsidR="00396D8C" w:rsidRPr="00D5699F" w:rsidRDefault="00EE2562" w:rsidP="00C73B91">
      <w:pPr>
        <w:ind w:firstLine="708"/>
        <w:jc w:val="both"/>
        <w:rPr>
          <w:rFonts w:asciiTheme="majorHAnsi" w:hAnsiTheme="majorHAnsi" w:cs="Arial"/>
          <w:iCs/>
          <w:sz w:val="28"/>
          <w:szCs w:val="28"/>
        </w:rPr>
      </w:pPr>
      <w:r w:rsidRPr="00D5699F">
        <w:rPr>
          <w:rFonts w:asciiTheme="majorHAnsi" w:hAnsiTheme="majorHAnsi" w:cs="Arial"/>
          <w:iCs/>
          <w:sz w:val="28"/>
          <w:szCs w:val="28"/>
          <w:lang w:val="ky-KG"/>
        </w:rPr>
        <w:t xml:space="preserve">Мындан тышкары, тергөө ЖЭБдеги 1 МВт кубаттуулуктун наркын аймактык баалар менен салыштырууну да четке каккан. </w:t>
      </w:r>
    </w:p>
    <w:p w:rsidR="00C73B91" w:rsidRPr="00D5699F" w:rsidRDefault="00C73B91" w:rsidP="00396D8C">
      <w:pPr>
        <w:pStyle w:val="a7"/>
        <w:spacing w:after="200" w:line="276" w:lineRule="auto"/>
        <w:jc w:val="both"/>
        <w:rPr>
          <w:rFonts w:asciiTheme="majorHAnsi" w:hAnsiTheme="majorHAnsi" w:cs="Arial"/>
          <w:sz w:val="28"/>
          <w:szCs w:val="28"/>
        </w:rPr>
      </w:pPr>
    </w:p>
    <w:p w:rsidR="00396D8C" w:rsidRPr="00D5699F" w:rsidRDefault="00396D8C" w:rsidP="00396D8C">
      <w:pPr>
        <w:pStyle w:val="a7"/>
        <w:spacing w:after="200" w:line="276" w:lineRule="auto"/>
        <w:ind w:left="-426"/>
        <w:jc w:val="both"/>
        <w:rPr>
          <w:rFonts w:asciiTheme="majorHAnsi" w:hAnsiTheme="majorHAnsi" w:cs="Arial"/>
          <w:sz w:val="28"/>
          <w:szCs w:val="28"/>
        </w:rPr>
      </w:pPr>
      <w:r w:rsidRPr="00D5699F">
        <w:rPr>
          <w:rFonts w:asciiTheme="majorHAnsi" w:hAnsiTheme="majorHAnsi" w:cs="Arial"/>
          <w:noProof/>
          <w:sz w:val="28"/>
          <w:szCs w:val="28"/>
          <w:lang w:eastAsia="ru-RU"/>
        </w:rPr>
        <w:lastRenderedPageBreak/>
        <w:drawing>
          <wp:inline distT="0" distB="0" distL="0" distR="0">
            <wp:extent cx="6035018" cy="4409223"/>
            <wp:effectExtent l="19050" t="0" r="3832"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8971" cy="4434029"/>
                    </a:xfrm>
                    <a:prstGeom prst="rect">
                      <a:avLst/>
                    </a:prstGeom>
                  </pic:spPr>
                </pic:pic>
              </a:graphicData>
            </a:graphic>
          </wp:inline>
        </w:drawing>
      </w:r>
    </w:p>
    <w:p w:rsidR="00532BA9" w:rsidRPr="00D5699F" w:rsidRDefault="00532BA9" w:rsidP="00C73B91">
      <w:pPr>
        <w:ind w:firstLine="708"/>
        <w:jc w:val="both"/>
        <w:rPr>
          <w:rFonts w:asciiTheme="majorHAnsi" w:hAnsiTheme="majorHAnsi" w:cs="Arial"/>
          <w:b/>
          <w:sz w:val="28"/>
          <w:szCs w:val="28"/>
        </w:rPr>
      </w:pPr>
    </w:p>
    <w:p w:rsidR="00396D8C" w:rsidRPr="00D5699F" w:rsidRDefault="00425C67" w:rsidP="00C73B91">
      <w:pPr>
        <w:ind w:firstLine="708"/>
        <w:jc w:val="both"/>
        <w:rPr>
          <w:rFonts w:asciiTheme="majorHAnsi" w:hAnsiTheme="majorHAnsi" w:cs="Arial"/>
          <w:sz w:val="28"/>
          <w:szCs w:val="28"/>
          <w:lang w:val="ky-KG"/>
        </w:rPr>
      </w:pPr>
      <w:r w:rsidRPr="00D5699F">
        <w:rPr>
          <w:rFonts w:asciiTheme="majorHAnsi" w:hAnsiTheme="majorHAnsi" w:cs="Arial"/>
          <w:b/>
          <w:sz w:val="28"/>
          <w:szCs w:val="28"/>
          <w:lang w:val="ky-KG"/>
        </w:rPr>
        <w:t xml:space="preserve">Тергөө </w:t>
      </w:r>
      <w:r w:rsidR="001C5A01" w:rsidRPr="00D5699F">
        <w:rPr>
          <w:rFonts w:asciiTheme="majorHAnsi" w:hAnsiTheme="majorHAnsi" w:cs="Arial"/>
          <w:b/>
          <w:sz w:val="28"/>
          <w:szCs w:val="28"/>
          <w:lang w:val="ky-KG"/>
        </w:rPr>
        <w:t xml:space="preserve">Бишкек ЖЭБи, кошумча 1 МВт кубаттуулукту эсептегенде, Борбор Азиядагы эң төмөнкү баада реконструкцияланганын да таптакыр эске алгысы келбейт. </w:t>
      </w:r>
      <w:r w:rsidR="001C5A01" w:rsidRPr="00D5699F">
        <w:rPr>
          <w:rFonts w:asciiTheme="majorHAnsi" w:hAnsiTheme="majorHAnsi" w:cs="Arial"/>
          <w:sz w:val="28"/>
          <w:szCs w:val="28"/>
          <w:lang w:val="ky-KG"/>
        </w:rPr>
        <w:t xml:space="preserve">Ошондуктан бийликтер так жогоруда айтылгандардан улам эл аралык компетенттүү эксперттерден турган эл аралык аудиттен жанталаша баш тартууда. Бишкектеги реконструкцияны болсо аталган чөйрөдө эч кандай тажрыйбасы жок адамдар баалашууда. </w:t>
      </w:r>
    </w:p>
    <w:p w:rsidR="001C5A01" w:rsidRPr="00D5699F" w:rsidRDefault="001C5A01" w:rsidP="00C73B91">
      <w:pPr>
        <w:ind w:firstLine="708"/>
        <w:jc w:val="both"/>
        <w:rPr>
          <w:rFonts w:asciiTheme="majorHAnsi" w:hAnsiTheme="majorHAnsi" w:cs="Arial"/>
          <w:b/>
          <w:sz w:val="28"/>
          <w:szCs w:val="28"/>
          <w:lang w:val="ky-KG"/>
        </w:rPr>
      </w:pPr>
      <w:r w:rsidRPr="00D5699F">
        <w:rPr>
          <w:rFonts w:asciiTheme="majorHAnsi" w:hAnsiTheme="majorHAnsi" w:cs="Arial"/>
          <w:sz w:val="28"/>
          <w:szCs w:val="28"/>
          <w:lang w:val="ky-KG"/>
        </w:rPr>
        <w:t xml:space="preserve">Тергөө фактыларды оңбогондой бурмалоодо, натыйжада бардык дүйнөлүк жана аймактык баалар «реалдуулуктан алыс» жана «жогорулатылган» болуп чыгууда. </w:t>
      </w:r>
      <w:r w:rsidRPr="00D5699F">
        <w:rPr>
          <w:rFonts w:asciiTheme="majorHAnsi" w:hAnsiTheme="majorHAnsi" w:cs="Arial"/>
          <w:b/>
          <w:sz w:val="28"/>
          <w:szCs w:val="28"/>
          <w:lang w:val="ky-KG"/>
        </w:rPr>
        <w:t xml:space="preserve">Өзү тагып жаткан айыптоо үчүн жана экс-президент Алмазбек Атамбаевдин командасын саясый жактан куугунтуктоо үчүн УКМК </w:t>
      </w:r>
      <w:r w:rsidR="00391980" w:rsidRPr="00D5699F">
        <w:rPr>
          <w:rFonts w:asciiTheme="majorHAnsi" w:hAnsiTheme="majorHAnsi" w:cs="Arial"/>
          <w:b/>
          <w:sz w:val="28"/>
          <w:szCs w:val="28"/>
          <w:lang w:val="ky-KG"/>
        </w:rPr>
        <w:t xml:space="preserve">фантастикалык төмөн бааларды ойлоп тапкан. </w:t>
      </w:r>
    </w:p>
    <w:p w:rsidR="00396D8C" w:rsidRPr="00D5699F" w:rsidRDefault="00396D8C" w:rsidP="00396D8C">
      <w:pPr>
        <w:rPr>
          <w:rFonts w:asciiTheme="majorHAnsi" w:hAnsiTheme="majorHAnsi" w:cs="Arial"/>
          <w:sz w:val="28"/>
          <w:szCs w:val="28"/>
          <w:lang w:val="ky-KG"/>
        </w:rPr>
      </w:pPr>
    </w:p>
    <w:p w:rsidR="00E3622F" w:rsidRPr="00D5699F" w:rsidRDefault="00C73B91" w:rsidP="00391980">
      <w:pPr>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lastRenderedPageBreak/>
        <w:t>11</w:t>
      </w:r>
      <w:r w:rsidR="00391980" w:rsidRPr="00D5699F">
        <w:rPr>
          <w:rFonts w:asciiTheme="majorHAnsi" w:hAnsiTheme="majorHAnsi" w:cs="Arial"/>
          <w:b/>
          <w:sz w:val="28"/>
          <w:szCs w:val="28"/>
          <w:lang w:val="ky-KG"/>
        </w:rPr>
        <w:t>-суроо</w:t>
      </w:r>
      <w:r w:rsidR="00297B94" w:rsidRPr="00D5699F">
        <w:rPr>
          <w:rFonts w:asciiTheme="majorHAnsi" w:hAnsiTheme="majorHAnsi" w:cs="Arial"/>
          <w:b/>
          <w:sz w:val="28"/>
          <w:szCs w:val="28"/>
          <w:lang w:val="ky-KG"/>
        </w:rPr>
        <w:t xml:space="preserve">. </w:t>
      </w:r>
      <w:r w:rsidR="009A1228" w:rsidRPr="00D5699F">
        <w:rPr>
          <w:rFonts w:asciiTheme="majorHAnsi" w:hAnsiTheme="majorHAnsi" w:cs="Arial"/>
          <w:b/>
          <w:sz w:val="28"/>
          <w:szCs w:val="28"/>
          <w:lang w:val="ky-KG"/>
        </w:rPr>
        <w:t>Модернизациялоодон кийин ЖЭБдин кубаттуулугунун реалдуу көбөйтүлүшү</w:t>
      </w:r>
      <w:r w:rsidR="00DA4D80">
        <w:rPr>
          <w:rFonts w:asciiTheme="majorHAnsi" w:hAnsiTheme="majorHAnsi" w:cs="Arial"/>
          <w:b/>
          <w:sz w:val="28"/>
          <w:szCs w:val="28"/>
          <w:lang w:val="ky-KG"/>
        </w:rPr>
        <w:t xml:space="preserve"> 300 МВт.ны эмес, 150 МВт.т</w:t>
      </w:r>
      <w:r w:rsidR="009A1228" w:rsidRPr="00D5699F">
        <w:rPr>
          <w:rFonts w:asciiTheme="majorHAnsi" w:hAnsiTheme="majorHAnsi" w:cs="Arial"/>
          <w:b/>
          <w:sz w:val="28"/>
          <w:szCs w:val="28"/>
          <w:lang w:val="ky-KG"/>
        </w:rPr>
        <w:t xml:space="preserve">ы түзгөнү чынбы? </w:t>
      </w:r>
    </w:p>
    <w:p w:rsidR="00E3622F" w:rsidRPr="00D5699F" w:rsidRDefault="009A1228" w:rsidP="00743988">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Дагы бир калп. Жалпысынан алганда, 2013-жылдагы кырдаалга карата ЖЭБдеги кырдаал мындайча болгон: Бишкек ЖЭБи орнотулган 666 МВт кубаттуулуктун ордуна 320 МВт. га гана иштеп келген. </w:t>
      </w:r>
    </w:p>
    <w:p w:rsidR="000F4594" w:rsidRPr="00D5699F" w:rsidRDefault="009A1228" w:rsidP="00743988">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Калган жабдуу эсептен чыгарылып салынган жана иштеп жаткан блокторго запастык тетиктер катары «чачыратылып» кеткен. Мисалы, №1,2 ж.б. казандар, ТГ-1,2 жана башка жабдуулардагы айланма сордургучтар, үйлөөчү желдеткичтер, тегирмендер ж.б. бузулуп салынган. Башкача айтканда, алар </w:t>
      </w:r>
      <w:r w:rsidR="00297B94" w:rsidRPr="00D5699F">
        <w:rPr>
          <w:rFonts w:asciiTheme="majorHAnsi" w:hAnsiTheme="majorHAnsi" w:cs="Arial"/>
          <w:sz w:val="28"/>
          <w:szCs w:val="28"/>
          <w:lang w:val="ky-KG"/>
        </w:rPr>
        <w:t xml:space="preserve">иштен чыгып калган жана мындан улам </w:t>
      </w:r>
      <w:r w:rsidR="00390819" w:rsidRPr="00D5699F">
        <w:rPr>
          <w:rFonts w:asciiTheme="majorHAnsi" w:hAnsiTheme="majorHAnsi" w:cs="Arial"/>
          <w:sz w:val="28"/>
          <w:szCs w:val="28"/>
          <w:lang w:val="ky-KG"/>
        </w:rPr>
        <w:t xml:space="preserve">ЖЭБдин жаңы бөлүгүнүн курулушу анын кубаттуулугун 300 МВт.га көбөйттү деп айтсак болот, мындайча айтканда, кубаттуулуктун өсүшү 100 %ды түзгөн. Же жылуулук борборунун модернизацияланган бөлүгү бүгүнкү күндө Бишкек ЖЭБдин жалпы кубаттуулугунун 50%ын түзөт. </w:t>
      </w:r>
    </w:p>
    <w:p w:rsidR="000F4594" w:rsidRPr="00D5699F" w:rsidRDefault="000F4594" w:rsidP="00743988">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ТВЕА компаниясы менен келишим бекитип, Кыргыз Республикасынын Өкмөтү стратегиялык жактан туура кылган. Долбоор экономикалык кирешеге гана эмес, республиканын энергетикалык камсыздоосун кошуналардан көз карандысыз жана коопсуз кылууга да багытталган. Аны реализациялоодон кийин жыл сайын кошуналардан болжолу менен $20 млн.го электр энергиясын сатып алып туруу зарылдыгы жокко чыгат. </w:t>
      </w:r>
    </w:p>
    <w:p w:rsidR="009A1228" w:rsidRPr="00D5699F" w:rsidRDefault="00DD16CD" w:rsidP="00743988">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2013-жылы өкмөт </w:t>
      </w:r>
      <w:r w:rsidRPr="00D5699F">
        <w:rPr>
          <w:rFonts w:asciiTheme="majorHAnsi" w:hAnsiTheme="majorHAnsi" w:cs="Arial"/>
          <w:b/>
          <w:sz w:val="28"/>
          <w:szCs w:val="28"/>
          <w:lang w:val="ky-KG"/>
        </w:rPr>
        <w:t>энергетикалык кубаттуулуктардын</w:t>
      </w:r>
      <w:r w:rsidR="00C5554D" w:rsidRPr="00D5699F">
        <w:rPr>
          <w:rFonts w:asciiTheme="majorHAnsi" w:hAnsiTheme="majorHAnsi" w:cs="Arial"/>
          <w:b/>
          <w:sz w:val="28"/>
          <w:szCs w:val="28"/>
          <w:lang w:val="ky-KG"/>
        </w:rPr>
        <w:t>жалпы</w:t>
      </w:r>
      <w:r w:rsidRPr="00D5699F">
        <w:rPr>
          <w:rFonts w:asciiTheme="majorHAnsi" w:hAnsiTheme="majorHAnsi" w:cs="Arial"/>
          <w:b/>
          <w:sz w:val="28"/>
          <w:szCs w:val="28"/>
          <w:lang w:val="ky-KG"/>
        </w:rPr>
        <w:t xml:space="preserve"> жетишпестиги</w:t>
      </w:r>
      <w:r w:rsidR="00C5554D" w:rsidRPr="00D5699F">
        <w:rPr>
          <w:rFonts w:asciiTheme="majorHAnsi" w:hAnsiTheme="majorHAnsi" w:cs="Arial"/>
          <w:b/>
          <w:sz w:val="28"/>
          <w:szCs w:val="28"/>
          <w:lang w:val="ky-KG"/>
        </w:rPr>
        <w:t xml:space="preserve">, </w:t>
      </w:r>
      <w:r w:rsidR="00C5554D" w:rsidRPr="00D5699F">
        <w:rPr>
          <w:rFonts w:asciiTheme="majorHAnsi" w:hAnsiTheme="majorHAnsi" w:cs="Arial"/>
          <w:sz w:val="28"/>
          <w:szCs w:val="28"/>
          <w:lang w:val="ky-KG"/>
        </w:rPr>
        <w:t xml:space="preserve">жакындап кысып келаткан энергетика каатчылыгы, кошуналардан импорттолуп келип жаткан электр энергиясынын кымбаттыгы жана Токтогул суу сактагычынан </w:t>
      </w:r>
      <w:r w:rsidR="00E91005" w:rsidRPr="00D5699F">
        <w:rPr>
          <w:rFonts w:asciiTheme="majorHAnsi" w:hAnsiTheme="majorHAnsi" w:cs="Arial"/>
          <w:sz w:val="28"/>
          <w:szCs w:val="28"/>
          <w:lang w:val="ky-KG"/>
        </w:rPr>
        <w:t xml:space="preserve">катуу </w:t>
      </w:r>
      <w:r w:rsidR="00C5554D" w:rsidRPr="00D5699F">
        <w:rPr>
          <w:rFonts w:asciiTheme="majorHAnsi" w:hAnsiTheme="majorHAnsi" w:cs="Arial"/>
          <w:sz w:val="28"/>
          <w:szCs w:val="28"/>
          <w:lang w:val="ky-KG"/>
        </w:rPr>
        <w:t>көз карандылык көйгөйлөрүн чечүү менен алектенген. Ал эми ЖЭБдин 300 МВт өлчөмүндөгү жаңы кубаттуулуктары</w:t>
      </w:r>
      <w:r w:rsidR="000065E8">
        <w:rPr>
          <w:rFonts w:asciiTheme="majorHAnsi" w:hAnsiTheme="majorHAnsi" w:cs="Arial"/>
          <w:b/>
          <w:sz w:val="28"/>
          <w:szCs w:val="28"/>
          <w:lang w:val="ky-KG"/>
        </w:rPr>
        <w:t xml:space="preserve">жарыкты </w:t>
      </w:r>
      <w:r w:rsidR="0004688A" w:rsidRPr="00E25933">
        <w:rPr>
          <w:rFonts w:asciiTheme="majorHAnsi" w:hAnsiTheme="majorHAnsi" w:cs="Arial"/>
          <w:b/>
          <w:sz w:val="28"/>
          <w:szCs w:val="28"/>
          <w:lang w:val="ky-KG"/>
        </w:rPr>
        <w:t>«веердик»</w:t>
      </w:r>
      <w:r w:rsidR="00E25933" w:rsidRPr="00E25933">
        <w:rPr>
          <w:rFonts w:asciiTheme="majorHAnsi" w:hAnsiTheme="majorHAnsi" w:cs="Arial"/>
          <w:b/>
          <w:sz w:val="28"/>
          <w:szCs w:val="28"/>
          <w:lang w:val="ky-KG"/>
        </w:rPr>
        <w:t xml:space="preserve"> </w:t>
      </w:r>
      <w:r w:rsidR="000065E8">
        <w:rPr>
          <w:rFonts w:asciiTheme="majorHAnsi" w:hAnsiTheme="majorHAnsi" w:cs="Arial"/>
          <w:b/>
          <w:sz w:val="28"/>
          <w:szCs w:val="28"/>
          <w:lang w:val="ky-KG"/>
        </w:rPr>
        <w:t>өчү</w:t>
      </w:r>
      <w:r w:rsidR="00F27207" w:rsidRPr="00D5699F">
        <w:rPr>
          <w:rFonts w:asciiTheme="majorHAnsi" w:hAnsiTheme="majorHAnsi" w:cs="Arial"/>
          <w:b/>
          <w:sz w:val="28"/>
          <w:szCs w:val="28"/>
          <w:lang w:val="ky-KG"/>
        </w:rPr>
        <w:t>рүүдө коргоочу калканыч катары кызмат кылып</w:t>
      </w:r>
      <w:r w:rsidR="00F27207" w:rsidRPr="00D5699F">
        <w:rPr>
          <w:rFonts w:asciiTheme="majorHAnsi" w:hAnsiTheme="majorHAnsi" w:cs="Arial"/>
          <w:sz w:val="28"/>
          <w:szCs w:val="28"/>
          <w:lang w:val="ky-KG"/>
        </w:rPr>
        <w:t xml:space="preserve">, </w:t>
      </w:r>
      <w:r w:rsidR="00F27207" w:rsidRPr="00D5699F">
        <w:rPr>
          <w:rFonts w:asciiTheme="majorHAnsi" w:hAnsiTheme="majorHAnsi" w:cs="Arial"/>
          <w:b/>
          <w:sz w:val="28"/>
          <w:szCs w:val="28"/>
          <w:lang w:val="ky-KG"/>
        </w:rPr>
        <w:t xml:space="preserve">жаңыишканаларды, турак –жайлардыандан ары дапайдаланууга берүүгө мүмкүнчүлүк түзмөк. </w:t>
      </w:r>
      <w:r w:rsidR="00F27207" w:rsidRPr="00D5699F">
        <w:rPr>
          <w:rFonts w:asciiTheme="majorHAnsi" w:hAnsiTheme="majorHAnsi" w:cs="Arial"/>
          <w:sz w:val="28"/>
          <w:szCs w:val="28"/>
          <w:lang w:val="ky-KG"/>
        </w:rPr>
        <w:t>Ушул жерден, 2007-2009 – жылдардагы кургакчылык</w:t>
      </w:r>
      <w:r w:rsidR="00E91005" w:rsidRPr="00D5699F">
        <w:rPr>
          <w:rFonts w:asciiTheme="majorHAnsi" w:hAnsiTheme="majorHAnsi" w:cs="Arial"/>
          <w:sz w:val="28"/>
          <w:szCs w:val="28"/>
          <w:lang w:val="ky-KG"/>
        </w:rPr>
        <w:t>ка</w:t>
      </w:r>
      <w:r w:rsidR="00F27207" w:rsidRPr="00D5699F">
        <w:rPr>
          <w:rFonts w:asciiTheme="majorHAnsi" w:hAnsiTheme="majorHAnsi" w:cs="Arial"/>
          <w:sz w:val="28"/>
          <w:szCs w:val="28"/>
          <w:lang w:val="ky-KG"/>
        </w:rPr>
        <w:t xml:space="preserve"> жана жарыкты тынымсыз улам өчүрүүлөр</w:t>
      </w:r>
      <w:r w:rsidR="00E91005" w:rsidRPr="00D5699F">
        <w:rPr>
          <w:rFonts w:asciiTheme="majorHAnsi" w:hAnsiTheme="majorHAnsi" w:cs="Arial"/>
          <w:sz w:val="28"/>
          <w:szCs w:val="28"/>
          <w:lang w:val="ky-KG"/>
        </w:rPr>
        <w:t xml:space="preserve">гө карата Курманбек Бакиев баш оорутуп отурбай, элге «тезек» камдап алууну гана сунуштаганын эске сала </w:t>
      </w:r>
      <w:r w:rsidR="0004688A" w:rsidRPr="00E25933">
        <w:rPr>
          <w:rFonts w:asciiTheme="majorHAnsi" w:hAnsiTheme="majorHAnsi" w:cs="Arial"/>
          <w:sz w:val="28"/>
          <w:szCs w:val="28"/>
          <w:lang w:val="ky-KG"/>
        </w:rPr>
        <w:t>кете</w:t>
      </w:r>
      <w:r w:rsidR="00672992" w:rsidRPr="00E25933">
        <w:rPr>
          <w:rFonts w:asciiTheme="majorHAnsi" w:hAnsiTheme="majorHAnsi" w:cs="Arial"/>
          <w:sz w:val="28"/>
          <w:szCs w:val="28"/>
          <w:lang w:val="ky-KG"/>
        </w:rPr>
        <w:t>ли</w:t>
      </w:r>
      <w:r w:rsidR="0004688A" w:rsidRPr="00E25933">
        <w:rPr>
          <w:rFonts w:asciiTheme="majorHAnsi" w:hAnsiTheme="majorHAnsi" w:cs="Arial"/>
          <w:sz w:val="28"/>
          <w:szCs w:val="28"/>
          <w:lang w:val="ky-KG"/>
        </w:rPr>
        <w:t>.</w:t>
      </w:r>
    </w:p>
    <w:p w:rsidR="00E91005" w:rsidRPr="00D5699F" w:rsidRDefault="0025365F" w:rsidP="00743988">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lastRenderedPageBreak/>
        <w:t xml:space="preserve">Долбоорду ишке ашыруунун натыйжасында, Кыргызстандын борбор шаары, ошондой эле Чүй, Ысык-Көл жана Нарын областтары кепилденген энергетикалык камсыздоону алышты. Кыргызстандын энергетикалык системасы болсо ишенимдүү </w:t>
      </w:r>
      <w:r w:rsidR="00492129" w:rsidRPr="00D5699F">
        <w:rPr>
          <w:rFonts w:asciiTheme="majorHAnsi" w:hAnsiTheme="majorHAnsi" w:cs="Arial"/>
          <w:sz w:val="28"/>
          <w:szCs w:val="28"/>
          <w:lang w:val="ky-KG"/>
        </w:rPr>
        <w:t xml:space="preserve">бекемдик </w:t>
      </w:r>
      <w:r w:rsidRPr="00D5699F">
        <w:rPr>
          <w:rFonts w:asciiTheme="majorHAnsi" w:hAnsiTheme="majorHAnsi" w:cs="Arial"/>
          <w:sz w:val="28"/>
          <w:szCs w:val="28"/>
          <w:lang w:val="ky-KG"/>
        </w:rPr>
        <w:t xml:space="preserve">«запасына» ээ болду. Анын Токтогул суу сактагычындагы суунун топтолушуна болгон көз карандылыгы кыйла азайды. </w:t>
      </w:r>
    </w:p>
    <w:p w:rsidR="00743988" w:rsidRPr="00D5699F" w:rsidRDefault="00C73B91" w:rsidP="0025365F">
      <w:pPr>
        <w:ind w:firstLine="567"/>
        <w:jc w:val="both"/>
        <w:rPr>
          <w:rFonts w:asciiTheme="majorHAnsi" w:hAnsiTheme="majorHAnsi" w:cs="Arial"/>
          <w:b/>
          <w:sz w:val="28"/>
          <w:szCs w:val="28"/>
        </w:rPr>
      </w:pPr>
      <w:r w:rsidRPr="00D5699F">
        <w:rPr>
          <w:rFonts w:asciiTheme="majorHAnsi" w:hAnsiTheme="majorHAnsi" w:cs="Arial"/>
          <w:b/>
          <w:sz w:val="28"/>
          <w:szCs w:val="28"/>
          <w:lang w:val="ky-KG"/>
        </w:rPr>
        <w:t>12</w:t>
      </w:r>
      <w:r w:rsidR="0025365F" w:rsidRPr="00D5699F">
        <w:rPr>
          <w:rFonts w:asciiTheme="majorHAnsi" w:hAnsiTheme="majorHAnsi" w:cs="Arial"/>
          <w:b/>
          <w:sz w:val="28"/>
          <w:szCs w:val="28"/>
          <w:lang w:val="ky-KG"/>
        </w:rPr>
        <w:t>-суроо</w:t>
      </w:r>
      <w:r w:rsidR="005E1D2A" w:rsidRPr="00D5699F">
        <w:rPr>
          <w:rFonts w:asciiTheme="majorHAnsi" w:hAnsiTheme="majorHAnsi" w:cs="Arial"/>
          <w:b/>
          <w:sz w:val="28"/>
          <w:szCs w:val="28"/>
          <w:lang w:val="ky-KG"/>
        </w:rPr>
        <w:t xml:space="preserve">. </w:t>
      </w:r>
      <w:r w:rsidR="007D5434" w:rsidRPr="00D5699F">
        <w:rPr>
          <w:rFonts w:asciiTheme="majorHAnsi" w:hAnsiTheme="majorHAnsi" w:cs="Arial"/>
          <w:b/>
          <w:sz w:val="28"/>
          <w:szCs w:val="28"/>
          <w:lang w:val="ky-KG"/>
        </w:rPr>
        <w:t xml:space="preserve">Биздеги ЖЭБди модернизациялоону Борбор Азияда жаңы курулуп жаткан ЖЭБдер менен салыштырып болобу. Бул туура эмес да. Бизде болгону кубаттуулуктарды гана кичине көбөйтүп коюшкан жокпу же модернизация ушубу? </w:t>
      </w:r>
    </w:p>
    <w:p w:rsidR="00743988" w:rsidRPr="00D5699F" w:rsidRDefault="007D5434" w:rsidP="008B49AF">
      <w:pPr>
        <w:ind w:firstLine="567"/>
        <w:jc w:val="both"/>
        <w:rPr>
          <w:rFonts w:asciiTheme="majorHAnsi" w:hAnsiTheme="majorHAnsi" w:cs="Arial"/>
          <w:b/>
          <w:sz w:val="28"/>
          <w:szCs w:val="28"/>
          <w:lang w:val="ky-KG"/>
        </w:rPr>
      </w:pPr>
      <w:r w:rsidRPr="00D5699F">
        <w:rPr>
          <w:rFonts w:asciiTheme="majorHAnsi" w:hAnsiTheme="majorHAnsi" w:cs="Arial"/>
          <w:sz w:val="28"/>
          <w:szCs w:val="28"/>
          <w:lang w:val="ky-KG"/>
        </w:rPr>
        <w:t>Абдан жөндүү салыштыруу</w:t>
      </w:r>
      <w:r w:rsidR="006153D8" w:rsidRPr="00D5699F">
        <w:rPr>
          <w:rFonts w:asciiTheme="majorHAnsi" w:hAnsiTheme="majorHAnsi" w:cs="Arial"/>
          <w:sz w:val="28"/>
          <w:szCs w:val="28"/>
          <w:lang w:val="ky-KG"/>
        </w:rPr>
        <w:t xml:space="preserve">. </w:t>
      </w:r>
      <w:r w:rsidRPr="00D5699F">
        <w:rPr>
          <w:rFonts w:asciiTheme="majorHAnsi" w:hAnsiTheme="majorHAnsi" w:cs="Arial"/>
          <w:sz w:val="28"/>
          <w:szCs w:val="28"/>
          <w:lang w:val="ky-KG"/>
        </w:rPr>
        <w:t xml:space="preserve">Биринчиден, </w:t>
      </w:r>
      <w:r w:rsidR="006B1830" w:rsidRPr="00D5699F">
        <w:rPr>
          <w:rFonts w:asciiTheme="majorHAnsi" w:hAnsiTheme="majorHAnsi" w:cs="Arial"/>
          <w:sz w:val="28"/>
          <w:szCs w:val="28"/>
          <w:lang w:val="ky-KG"/>
        </w:rPr>
        <w:t xml:space="preserve">жабдууларды жөн гана алмаштырып коюу менен ЖЭБдин эски участокторунда 300 МВт. кошумча кубаттуулукту алууга мүмкүн эмес. Бул конструкцияны толугу менен өзгөртүп, </w:t>
      </w:r>
      <w:r w:rsidR="005008A2" w:rsidRPr="00D5699F">
        <w:rPr>
          <w:rFonts w:asciiTheme="majorHAnsi" w:hAnsiTheme="majorHAnsi" w:cs="Arial"/>
          <w:sz w:val="28"/>
          <w:szCs w:val="28"/>
          <w:lang w:val="ky-KG"/>
        </w:rPr>
        <w:t>кайрадан куруп чыгууну талап кылат. Мындай кубаттуулукту ЖЭБдин жаңы модулун куруу менен алуу алда канча жеңил. Экинчиден, ЖЭБдин кубаттуулукту жогорулатууга багытталган жө</w:t>
      </w:r>
      <w:r w:rsidR="00EF632C" w:rsidRPr="00D5699F">
        <w:rPr>
          <w:rFonts w:asciiTheme="majorHAnsi" w:hAnsiTheme="majorHAnsi" w:cs="Arial"/>
          <w:sz w:val="28"/>
          <w:szCs w:val="28"/>
          <w:lang w:val="ky-KG"/>
        </w:rPr>
        <w:t>нөкөй эле модернизациясы 1 МВт.</w:t>
      </w:r>
      <w:r w:rsidR="005008A2" w:rsidRPr="00D5699F">
        <w:rPr>
          <w:rFonts w:asciiTheme="majorHAnsi" w:hAnsiTheme="majorHAnsi" w:cs="Arial"/>
          <w:sz w:val="28"/>
          <w:szCs w:val="28"/>
          <w:lang w:val="ky-KG"/>
        </w:rPr>
        <w:t xml:space="preserve">тык кошумча кубаттуулукка эсептегенде, эки эсеге кымбат түшөт. </w:t>
      </w:r>
    </w:p>
    <w:p w:rsidR="00191E73" w:rsidRPr="00D5699F" w:rsidRDefault="00EF632C" w:rsidP="00EF632C">
      <w:pPr>
        <w:ind w:firstLine="567"/>
        <w:jc w:val="both"/>
        <w:rPr>
          <w:rFonts w:asciiTheme="majorHAnsi" w:hAnsiTheme="majorHAnsi" w:cs="Arial"/>
          <w:sz w:val="28"/>
          <w:szCs w:val="28"/>
          <w:lang w:val="ky-KG"/>
        </w:rPr>
      </w:pPr>
      <w:r w:rsidRPr="00D5699F">
        <w:rPr>
          <w:rFonts w:asciiTheme="majorHAnsi" w:hAnsiTheme="majorHAnsi" w:cs="Arial"/>
          <w:sz w:val="28"/>
          <w:szCs w:val="28"/>
          <w:lang w:val="ky-KG"/>
        </w:rPr>
        <w:t xml:space="preserve"> Мындай иштин мисалы катары эскирген жабдууну алмаштыруу максатында жүргүзүлгөн Өзбекстандагы Фергана ЖЭБин модернизациялоону айтсак болот. Ошондуктан ал жакта 1 МВт. тын наркы </w:t>
      </w:r>
      <w:r w:rsidRPr="00D5699F">
        <w:rPr>
          <w:rFonts w:asciiTheme="majorHAnsi" w:hAnsiTheme="majorHAnsi" w:cs="Arial"/>
          <w:b/>
          <w:sz w:val="28"/>
          <w:szCs w:val="28"/>
          <w:lang w:val="ky-KG"/>
        </w:rPr>
        <w:t>$3,48 млн.ду түзгөн, ал эми 24 МВт гана кошулган.</w:t>
      </w:r>
      <w:r w:rsidR="00191E73" w:rsidRPr="00D5699F">
        <w:rPr>
          <w:rStyle w:val="aa"/>
          <w:rFonts w:asciiTheme="majorHAnsi" w:hAnsiTheme="majorHAnsi" w:cs="Arial"/>
          <w:sz w:val="28"/>
          <w:szCs w:val="28"/>
        </w:rPr>
        <w:footnoteReference w:id="6"/>
      </w:r>
      <w:r w:rsidR="00191E73" w:rsidRPr="00D5699F">
        <w:rPr>
          <w:rFonts w:asciiTheme="majorHAnsi" w:hAnsiTheme="majorHAnsi" w:cs="Arial"/>
          <w:sz w:val="28"/>
          <w:szCs w:val="28"/>
          <w:lang w:val="ky-KG"/>
        </w:rPr>
        <w:t>(</w:t>
      </w:r>
      <w:r w:rsidRPr="00D5699F">
        <w:rPr>
          <w:rFonts w:asciiTheme="majorHAnsi" w:hAnsiTheme="majorHAnsi" w:cs="Arial"/>
          <w:sz w:val="28"/>
          <w:szCs w:val="28"/>
          <w:lang w:val="ky-KG"/>
        </w:rPr>
        <w:t xml:space="preserve">Долбоордун жалпы наркы </w:t>
      </w:r>
      <w:r w:rsidR="00191E73" w:rsidRPr="00D5699F">
        <w:rPr>
          <w:rFonts w:asciiTheme="majorHAnsi" w:hAnsiTheme="majorHAnsi" w:cs="Arial"/>
          <w:sz w:val="28"/>
          <w:szCs w:val="28"/>
          <w:lang w:val="ky-KG"/>
        </w:rPr>
        <w:t>— $83,6 млн).</w:t>
      </w:r>
    </w:p>
    <w:p w:rsidR="00191E73" w:rsidRDefault="00492129" w:rsidP="00C63175">
      <w:pPr>
        <w:ind w:firstLine="708"/>
        <w:jc w:val="both"/>
        <w:rPr>
          <w:rFonts w:asciiTheme="majorHAnsi" w:hAnsiTheme="majorHAnsi" w:cs="Arial"/>
          <w:iCs/>
          <w:sz w:val="28"/>
          <w:szCs w:val="28"/>
          <w:lang w:val="ky-KG"/>
        </w:rPr>
      </w:pPr>
      <w:r w:rsidRPr="00D5699F">
        <w:rPr>
          <w:rFonts w:asciiTheme="majorHAnsi" w:hAnsiTheme="majorHAnsi" w:cs="Arial"/>
          <w:iCs/>
          <w:sz w:val="28"/>
          <w:szCs w:val="28"/>
          <w:lang w:val="ky-KG"/>
        </w:rPr>
        <w:t xml:space="preserve">Кубаттуулукту көбөйтпөй туруп модернизация жасоо Бишкек ЖЭБдеги көйгөйлөрдү чече алмак эмес.Шаарды жана экономиканы өнүктүрүү кубаттуулугу кыйла жогорулатылган ЖЭБдин жаңы модулун курууну талап кылган. Ошондуктан Бишкек ЖЭБдеги 1 МВт. тын наркы ТВЕАныкы боюнча </w:t>
      </w:r>
      <w:r w:rsidRPr="00D5699F">
        <w:rPr>
          <w:rFonts w:asciiTheme="majorHAnsi" w:hAnsiTheme="majorHAnsi" w:cs="Arial"/>
          <w:b/>
          <w:iCs/>
          <w:sz w:val="28"/>
          <w:szCs w:val="28"/>
          <w:lang w:val="ky-KG"/>
        </w:rPr>
        <w:t>$1,28 млн.ду</w:t>
      </w:r>
      <w:r w:rsidRPr="00D5699F">
        <w:rPr>
          <w:rFonts w:asciiTheme="majorHAnsi" w:hAnsiTheme="majorHAnsi" w:cs="Arial"/>
          <w:iCs/>
          <w:sz w:val="28"/>
          <w:szCs w:val="28"/>
          <w:lang w:val="ky-KG"/>
        </w:rPr>
        <w:t xml:space="preserve"> түзгөн. </w:t>
      </w:r>
    </w:p>
    <w:p w:rsidR="00672992" w:rsidRDefault="00672992" w:rsidP="00C63175">
      <w:pPr>
        <w:ind w:firstLine="708"/>
        <w:jc w:val="both"/>
        <w:rPr>
          <w:rFonts w:asciiTheme="majorHAnsi" w:hAnsiTheme="majorHAnsi" w:cs="Arial"/>
          <w:iCs/>
          <w:sz w:val="28"/>
          <w:szCs w:val="28"/>
          <w:lang w:val="ky-KG"/>
        </w:rPr>
      </w:pPr>
    </w:p>
    <w:p w:rsidR="00672992" w:rsidRDefault="00672992" w:rsidP="00C63175">
      <w:pPr>
        <w:ind w:firstLine="708"/>
        <w:jc w:val="both"/>
        <w:rPr>
          <w:rFonts w:asciiTheme="majorHAnsi" w:hAnsiTheme="majorHAnsi" w:cs="Arial"/>
          <w:iCs/>
          <w:sz w:val="28"/>
          <w:szCs w:val="28"/>
          <w:lang w:val="ky-KG"/>
        </w:rPr>
      </w:pPr>
    </w:p>
    <w:p w:rsidR="00672992" w:rsidRDefault="00672992" w:rsidP="00C63175">
      <w:pPr>
        <w:ind w:firstLine="708"/>
        <w:jc w:val="both"/>
        <w:rPr>
          <w:rFonts w:asciiTheme="majorHAnsi" w:hAnsiTheme="majorHAnsi" w:cs="Arial"/>
          <w:iCs/>
          <w:sz w:val="28"/>
          <w:szCs w:val="28"/>
          <w:lang w:val="ky-KG"/>
        </w:rPr>
      </w:pPr>
    </w:p>
    <w:p w:rsidR="00672992" w:rsidRDefault="00672992" w:rsidP="00C63175">
      <w:pPr>
        <w:ind w:firstLine="708"/>
        <w:jc w:val="both"/>
        <w:rPr>
          <w:rFonts w:asciiTheme="majorHAnsi" w:hAnsiTheme="majorHAnsi" w:cs="Arial"/>
          <w:iCs/>
          <w:sz w:val="28"/>
          <w:szCs w:val="28"/>
          <w:lang w:val="ky-KG"/>
        </w:rPr>
      </w:pPr>
    </w:p>
    <w:p w:rsidR="00672992" w:rsidRDefault="00672992" w:rsidP="00C63175">
      <w:pPr>
        <w:ind w:firstLine="708"/>
        <w:jc w:val="both"/>
        <w:rPr>
          <w:rFonts w:asciiTheme="majorHAnsi" w:hAnsiTheme="majorHAnsi" w:cs="Arial"/>
          <w:iCs/>
          <w:sz w:val="28"/>
          <w:szCs w:val="28"/>
          <w:lang w:val="ky-KG"/>
        </w:rPr>
      </w:pPr>
    </w:p>
    <w:tbl>
      <w:tblPr>
        <w:tblStyle w:val="ad"/>
        <w:tblW w:w="0" w:type="auto"/>
        <w:tblLook w:val="04A0"/>
      </w:tblPr>
      <w:tblGrid>
        <w:gridCol w:w="3936"/>
        <w:gridCol w:w="2693"/>
        <w:gridCol w:w="2941"/>
      </w:tblGrid>
      <w:tr w:rsidR="00672992" w:rsidRPr="00672992" w:rsidTr="00672992">
        <w:tc>
          <w:tcPr>
            <w:tcW w:w="3936" w:type="dxa"/>
          </w:tcPr>
          <w:tbl>
            <w:tblPr>
              <w:tblW w:w="0" w:type="auto"/>
              <w:tblLook w:val="04A0"/>
            </w:tblPr>
            <w:tblGrid>
              <w:gridCol w:w="3223"/>
            </w:tblGrid>
            <w:tr w:rsidR="00672992" w:rsidRPr="00672992" w:rsidTr="00672992">
              <w:tc>
                <w:tcPr>
                  <w:tcW w:w="2822" w:type="dxa"/>
                </w:tcPr>
                <w:p w:rsidR="00672992" w:rsidRPr="00672992" w:rsidRDefault="00672992" w:rsidP="00D04BA5">
                  <w:pPr>
                    <w:spacing w:after="0"/>
                    <w:jc w:val="both"/>
                    <w:rPr>
                      <w:rFonts w:asciiTheme="majorHAnsi" w:hAnsiTheme="majorHAnsi" w:cs="Arial"/>
                      <w:b/>
                      <w:sz w:val="28"/>
                      <w:szCs w:val="28"/>
                    </w:rPr>
                  </w:pPr>
                  <w:r w:rsidRPr="00672992">
                    <w:rPr>
                      <w:rFonts w:asciiTheme="majorHAnsi" w:hAnsiTheme="majorHAnsi" w:cs="Arial"/>
                      <w:b/>
                      <w:sz w:val="28"/>
                      <w:szCs w:val="28"/>
                    </w:rPr>
                    <w:t>Обьект</w:t>
                  </w:r>
                </w:p>
              </w:tc>
            </w:tr>
            <w:tr w:rsidR="00672992" w:rsidRPr="00672992" w:rsidTr="00672992">
              <w:tc>
                <w:tcPr>
                  <w:tcW w:w="2822" w:type="dxa"/>
                </w:tcPr>
                <w:p w:rsidR="00672992" w:rsidRPr="00672992" w:rsidRDefault="00672992" w:rsidP="00672992">
                  <w:pPr>
                    <w:spacing w:after="0"/>
                    <w:jc w:val="both"/>
                    <w:rPr>
                      <w:rFonts w:asciiTheme="majorHAnsi" w:hAnsiTheme="majorHAnsi" w:cs="Arial"/>
                      <w:b/>
                      <w:sz w:val="28"/>
                      <w:szCs w:val="28"/>
                    </w:rPr>
                  </w:pPr>
                  <w:r w:rsidRPr="00672992">
                    <w:rPr>
                      <w:rFonts w:asciiTheme="majorHAnsi" w:hAnsiTheme="majorHAnsi" w:cs="Arial"/>
                      <w:b/>
                      <w:sz w:val="28"/>
                      <w:szCs w:val="28"/>
                      <w:lang w:val="ky-KG"/>
                    </w:rPr>
                    <w:t>Модернизациялоонун баасы</w:t>
                  </w:r>
                  <w:r w:rsidRPr="00672992">
                    <w:rPr>
                      <w:rFonts w:asciiTheme="majorHAnsi" w:hAnsiTheme="majorHAnsi" w:cs="Arial"/>
                      <w:b/>
                      <w:sz w:val="28"/>
                      <w:szCs w:val="28"/>
                    </w:rPr>
                    <w:t xml:space="preserve"> (млн. </w:t>
                  </w:r>
                  <w:r>
                    <w:rPr>
                      <w:rFonts w:asciiTheme="majorHAnsi" w:hAnsiTheme="majorHAnsi" w:cs="Arial"/>
                      <w:b/>
                      <w:sz w:val="28"/>
                      <w:szCs w:val="28"/>
                    </w:rPr>
                    <w:t>д</w:t>
                  </w:r>
                  <w:r w:rsidRPr="00672992">
                    <w:rPr>
                      <w:rFonts w:asciiTheme="majorHAnsi" w:hAnsiTheme="majorHAnsi" w:cs="Arial"/>
                      <w:b/>
                      <w:sz w:val="28"/>
                      <w:szCs w:val="28"/>
                    </w:rPr>
                    <w:t>олл</w:t>
                  </w:r>
                  <w:r>
                    <w:rPr>
                      <w:rFonts w:asciiTheme="majorHAnsi" w:hAnsiTheme="majorHAnsi" w:cs="Arial"/>
                      <w:b/>
                      <w:sz w:val="28"/>
                      <w:szCs w:val="28"/>
                    </w:rPr>
                    <w:t>.</w:t>
                  </w:r>
                  <w:r w:rsidRPr="00672992">
                    <w:rPr>
                      <w:rFonts w:asciiTheme="majorHAnsi" w:hAnsiTheme="majorHAnsi" w:cs="Arial"/>
                      <w:b/>
                      <w:sz w:val="28"/>
                      <w:szCs w:val="28"/>
                    </w:rPr>
                    <w:t>)</w:t>
                  </w:r>
                </w:p>
              </w:tc>
            </w:tr>
          </w:tbl>
          <w:p w:rsidR="00672992" w:rsidRPr="00672992" w:rsidRDefault="00672992" w:rsidP="00492129">
            <w:pPr>
              <w:jc w:val="both"/>
              <w:rPr>
                <w:rFonts w:asciiTheme="majorHAnsi" w:hAnsiTheme="majorHAnsi" w:cs="Arial"/>
                <w:b/>
                <w:sz w:val="28"/>
                <w:szCs w:val="28"/>
                <w:lang w:val="ky-KG"/>
              </w:rPr>
            </w:pPr>
          </w:p>
        </w:tc>
        <w:tc>
          <w:tcPr>
            <w:tcW w:w="2693" w:type="dxa"/>
          </w:tcPr>
          <w:tbl>
            <w:tblPr>
              <w:tblW w:w="0" w:type="auto"/>
              <w:tblLook w:val="04A0"/>
            </w:tblPr>
            <w:tblGrid>
              <w:gridCol w:w="2477"/>
            </w:tblGrid>
            <w:tr w:rsidR="00672992" w:rsidRPr="00672992" w:rsidTr="00015C9A">
              <w:tc>
                <w:tcPr>
                  <w:tcW w:w="3334" w:type="dxa"/>
                </w:tcPr>
                <w:p w:rsidR="00672992" w:rsidRPr="00672992" w:rsidRDefault="00672992" w:rsidP="00015C9A">
                  <w:pPr>
                    <w:spacing w:after="0"/>
                    <w:jc w:val="both"/>
                    <w:rPr>
                      <w:rFonts w:asciiTheme="majorHAnsi" w:hAnsiTheme="majorHAnsi" w:cs="Arial"/>
                      <w:b/>
                      <w:sz w:val="28"/>
                      <w:szCs w:val="28"/>
                    </w:rPr>
                  </w:pPr>
                  <w:r w:rsidRPr="00672992">
                    <w:rPr>
                      <w:rFonts w:asciiTheme="majorHAnsi" w:hAnsiTheme="majorHAnsi" w:cs="Arial"/>
                      <w:b/>
                      <w:sz w:val="28"/>
                      <w:szCs w:val="28"/>
                    </w:rPr>
                    <w:t>Ферган</w:t>
                  </w:r>
                  <w:r w:rsidRPr="00672992">
                    <w:rPr>
                      <w:rFonts w:asciiTheme="majorHAnsi" w:hAnsiTheme="majorHAnsi" w:cs="Arial"/>
                      <w:b/>
                      <w:sz w:val="28"/>
                      <w:szCs w:val="28"/>
                      <w:lang w:val="ky-KG"/>
                    </w:rPr>
                    <w:t>а ЖЭБ</w:t>
                  </w:r>
                </w:p>
              </w:tc>
            </w:tr>
            <w:tr w:rsidR="00672992" w:rsidRPr="00672992" w:rsidTr="00015C9A">
              <w:tc>
                <w:tcPr>
                  <w:tcW w:w="3334" w:type="dxa"/>
                </w:tcPr>
                <w:p w:rsidR="00672992" w:rsidRPr="00672992" w:rsidRDefault="00672992" w:rsidP="00015C9A">
                  <w:pPr>
                    <w:spacing w:after="0"/>
                    <w:jc w:val="both"/>
                    <w:rPr>
                      <w:rFonts w:asciiTheme="majorHAnsi" w:hAnsiTheme="majorHAnsi" w:cs="Arial"/>
                      <w:b/>
                      <w:sz w:val="28"/>
                      <w:szCs w:val="28"/>
                      <w:lang w:val="en-US"/>
                    </w:rPr>
                  </w:pPr>
                  <w:r w:rsidRPr="00672992">
                    <w:rPr>
                      <w:rFonts w:asciiTheme="majorHAnsi" w:hAnsiTheme="majorHAnsi" w:cs="Arial"/>
                      <w:b/>
                      <w:sz w:val="28"/>
                      <w:szCs w:val="28"/>
                    </w:rPr>
                    <w:t xml:space="preserve">83,6 </w:t>
                  </w:r>
                  <w:r w:rsidRPr="00672992">
                    <w:rPr>
                      <w:rFonts w:asciiTheme="majorHAnsi" w:hAnsiTheme="majorHAnsi" w:cs="Arial"/>
                      <w:b/>
                      <w:sz w:val="28"/>
                      <w:szCs w:val="28"/>
                      <w:lang w:val="en-US"/>
                    </w:rPr>
                    <w:t>$</w:t>
                  </w:r>
                </w:p>
              </w:tc>
            </w:tr>
          </w:tbl>
          <w:p w:rsidR="00672992" w:rsidRPr="00672992" w:rsidRDefault="00672992" w:rsidP="00C63175">
            <w:pPr>
              <w:jc w:val="both"/>
              <w:rPr>
                <w:rFonts w:asciiTheme="majorHAnsi" w:hAnsiTheme="majorHAnsi" w:cs="Arial"/>
                <w:b/>
                <w:sz w:val="28"/>
                <w:szCs w:val="28"/>
              </w:rPr>
            </w:pPr>
          </w:p>
        </w:tc>
        <w:tc>
          <w:tcPr>
            <w:tcW w:w="2941" w:type="dxa"/>
          </w:tcPr>
          <w:tbl>
            <w:tblPr>
              <w:tblW w:w="0" w:type="auto"/>
              <w:tblLook w:val="04A0"/>
            </w:tblPr>
            <w:tblGrid>
              <w:gridCol w:w="1298"/>
            </w:tblGrid>
            <w:tr w:rsidR="00672992" w:rsidRPr="00672992" w:rsidTr="004B0795">
              <w:tc>
                <w:tcPr>
                  <w:tcW w:w="1298" w:type="dxa"/>
                </w:tcPr>
                <w:p w:rsidR="00672992" w:rsidRPr="00672992" w:rsidRDefault="00672992" w:rsidP="004B0795">
                  <w:pPr>
                    <w:spacing w:after="0"/>
                    <w:jc w:val="both"/>
                    <w:rPr>
                      <w:rFonts w:asciiTheme="majorHAnsi" w:hAnsiTheme="majorHAnsi" w:cs="Arial"/>
                      <w:b/>
                      <w:sz w:val="28"/>
                      <w:szCs w:val="28"/>
                    </w:rPr>
                  </w:pPr>
                  <w:r w:rsidRPr="00672992">
                    <w:rPr>
                      <w:rFonts w:asciiTheme="majorHAnsi" w:hAnsiTheme="majorHAnsi" w:cs="Arial"/>
                      <w:b/>
                      <w:sz w:val="28"/>
                      <w:szCs w:val="28"/>
                    </w:rPr>
                    <w:t>Бишкек ЖЭБ</w:t>
                  </w:r>
                </w:p>
              </w:tc>
            </w:tr>
            <w:tr w:rsidR="00672992" w:rsidRPr="00672992" w:rsidTr="004B0795">
              <w:tc>
                <w:tcPr>
                  <w:tcW w:w="1298" w:type="dxa"/>
                </w:tcPr>
                <w:p w:rsidR="00672992" w:rsidRPr="00672992" w:rsidRDefault="00672992" w:rsidP="004B0795">
                  <w:pPr>
                    <w:spacing w:after="0"/>
                    <w:jc w:val="both"/>
                    <w:rPr>
                      <w:rFonts w:asciiTheme="majorHAnsi" w:hAnsiTheme="majorHAnsi" w:cs="Arial"/>
                      <w:b/>
                      <w:sz w:val="28"/>
                      <w:szCs w:val="28"/>
                      <w:lang w:val="en-US"/>
                    </w:rPr>
                  </w:pPr>
                  <w:r w:rsidRPr="00672992">
                    <w:rPr>
                      <w:rFonts w:asciiTheme="majorHAnsi" w:hAnsiTheme="majorHAnsi" w:cs="Arial"/>
                      <w:b/>
                      <w:sz w:val="28"/>
                      <w:szCs w:val="28"/>
                      <w:lang w:val="en-US"/>
                    </w:rPr>
                    <w:t>386 $</w:t>
                  </w:r>
                </w:p>
              </w:tc>
            </w:tr>
          </w:tbl>
          <w:p w:rsidR="00672992" w:rsidRPr="00672992" w:rsidRDefault="00672992" w:rsidP="00C63175">
            <w:pPr>
              <w:jc w:val="both"/>
              <w:rPr>
                <w:rFonts w:asciiTheme="majorHAnsi" w:hAnsiTheme="majorHAnsi" w:cs="Arial"/>
                <w:b/>
                <w:sz w:val="28"/>
                <w:szCs w:val="28"/>
              </w:rPr>
            </w:pPr>
          </w:p>
        </w:tc>
      </w:tr>
      <w:tr w:rsidR="00191E73" w:rsidRPr="00672992" w:rsidTr="00672992">
        <w:tc>
          <w:tcPr>
            <w:tcW w:w="3936" w:type="dxa"/>
          </w:tcPr>
          <w:p w:rsidR="00191E73" w:rsidRPr="00672992" w:rsidRDefault="00492129" w:rsidP="00492129">
            <w:pPr>
              <w:spacing w:after="200" w:line="276" w:lineRule="auto"/>
              <w:jc w:val="both"/>
              <w:rPr>
                <w:rFonts w:asciiTheme="majorHAnsi" w:hAnsiTheme="majorHAnsi" w:cs="Arial"/>
                <w:b/>
                <w:sz w:val="28"/>
                <w:szCs w:val="28"/>
              </w:rPr>
            </w:pPr>
            <w:r w:rsidRPr="00672992">
              <w:rPr>
                <w:rFonts w:asciiTheme="majorHAnsi" w:hAnsiTheme="majorHAnsi" w:cs="Arial"/>
                <w:b/>
                <w:sz w:val="28"/>
                <w:szCs w:val="28"/>
                <w:lang w:val="ky-KG"/>
              </w:rPr>
              <w:t>Кошулганкубаттуулук</w:t>
            </w:r>
          </w:p>
        </w:tc>
        <w:tc>
          <w:tcPr>
            <w:tcW w:w="2693" w:type="dxa"/>
          </w:tcPr>
          <w:p w:rsidR="00191E73" w:rsidRPr="00672992" w:rsidRDefault="00191E73" w:rsidP="00C63175">
            <w:pPr>
              <w:spacing w:after="200" w:line="276" w:lineRule="auto"/>
              <w:jc w:val="both"/>
              <w:rPr>
                <w:rFonts w:asciiTheme="majorHAnsi" w:hAnsiTheme="majorHAnsi" w:cs="Arial"/>
                <w:b/>
                <w:sz w:val="28"/>
                <w:szCs w:val="28"/>
              </w:rPr>
            </w:pPr>
            <w:r w:rsidRPr="00672992">
              <w:rPr>
                <w:rFonts w:asciiTheme="majorHAnsi" w:hAnsiTheme="majorHAnsi" w:cs="Arial"/>
                <w:b/>
                <w:sz w:val="28"/>
                <w:szCs w:val="28"/>
              </w:rPr>
              <w:t>24 МВт</w:t>
            </w:r>
          </w:p>
        </w:tc>
        <w:tc>
          <w:tcPr>
            <w:tcW w:w="2941" w:type="dxa"/>
          </w:tcPr>
          <w:p w:rsidR="00191E73" w:rsidRPr="00672992" w:rsidRDefault="00191E73" w:rsidP="00C63175">
            <w:pPr>
              <w:spacing w:after="200" w:line="276" w:lineRule="auto"/>
              <w:jc w:val="both"/>
              <w:rPr>
                <w:rFonts w:asciiTheme="majorHAnsi" w:hAnsiTheme="majorHAnsi" w:cs="Arial"/>
                <w:b/>
                <w:sz w:val="28"/>
                <w:szCs w:val="28"/>
              </w:rPr>
            </w:pPr>
            <w:r w:rsidRPr="00672992">
              <w:rPr>
                <w:rFonts w:asciiTheme="majorHAnsi" w:hAnsiTheme="majorHAnsi" w:cs="Arial"/>
                <w:b/>
                <w:sz w:val="28"/>
                <w:szCs w:val="28"/>
              </w:rPr>
              <w:t>300 МВт</w:t>
            </w:r>
          </w:p>
        </w:tc>
      </w:tr>
      <w:tr w:rsidR="00191E73" w:rsidRPr="00672992" w:rsidTr="00672992">
        <w:tc>
          <w:tcPr>
            <w:tcW w:w="3936" w:type="dxa"/>
          </w:tcPr>
          <w:p w:rsidR="00191E73" w:rsidRPr="00672992" w:rsidRDefault="00191E73" w:rsidP="00492129">
            <w:pPr>
              <w:spacing w:after="200" w:line="276" w:lineRule="auto"/>
              <w:rPr>
                <w:rFonts w:asciiTheme="majorHAnsi" w:hAnsiTheme="majorHAnsi" w:cs="Arial"/>
                <w:b/>
                <w:sz w:val="28"/>
                <w:szCs w:val="28"/>
                <w:lang w:val="ky-KG"/>
              </w:rPr>
            </w:pPr>
            <w:r w:rsidRPr="00672992">
              <w:rPr>
                <w:rFonts w:asciiTheme="majorHAnsi" w:hAnsiTheme="majorHAnsi" w:cs="Arial"/>
                <w:b/>
                <w:sz w:val="28"/>
                <w:szCs w:val="28"/>
              </w:rPr>
              <w:t xml:space="preserve"> 1 МВт</w:t>
            </w:r>
            <w:r w:rsidR="00492129" w:rsidRPr="00672992">
              <w:rPr>
                <w:rFonts w:asciiTheme="majorHAnsi" w:hAnsiTheme="majorHAnsi" w:cs="Arial"/>
                <w:b/>
                <w:sz w:val="28"/>
                <w:szCs w:val="28"/>
                <w:lang w:val="ky-KG"/>
              </w:rPr>
              <w:t>.тын баасы</w:t>
            </w:r>
          </w:p>
        </w:tc>
        <w:tc>
          <w:tcPr>
            <w:tcW w:w="2693" w:type="dxa"/>
          </w:tcPr>
          <w:p w:rsidR="00191E73" w:rsidRPr="00672992" w:rsidRDefault="00191E73" w:rsidP="00C63175">
            <w:pPr>
              <w:spacing w:after="200" w:line="276" w:lineRule="auto"/>
              <w:jc w:val="both"/>
              <w:rPr>
                <w:rFonts w:asciiTheme="majorHAnsi" w:hAnsiTheme="majorHAnsi" w:cs="Arial"/>
                <w:b/>
                <w:sz w:val="28"/>
                <w:szCs w:val="28"/>
                <w:lang w:val="en-US"/>
              </w:rPr>
            </w:pPr>
            <w:r w:rsidRPr="00672992">
              <w:rPr>
                <w:rFonts w:asciiTheme="majorHAnsi" w:hAnsiTheme="majorHAnsi" w:cs="Arial"/>
                <w:b/>
                <w:sz w:val="28"/>
                <w:szCs w:val="28"/>
              </w:rPr>
              <w:t>3,48</w:t>
            </w:r>
            <w:r w:rsidRPr="00672992">
              <w:rPr>
                <w:rFonts w:asciiTheme="majorHAnsi" w:hAnsiTheme="majorHAnsi" w:cs="Arial"/>
                <w:b/>
                <w:sz w:val="28"/>
                <w:szCs w:val="28"/>
                <w:lang w:val="en-US"/>
              </w:rPr>
              <w:t>$</w:t>
            </w:r>
          </w:p>
        </w:tc>
        <w:tc>
          <w:tcPr>
            <w:tcW w:w="2941" w:type="dxa"/>
          </w:tcPr>
          <w:p w:rsidR="00191E73" w:rsidRPr="00672992" w:rsidRDefault="00191E73" w:rsidP="00C63175">
            <w:pPr>
              <w:spacing w:after="200" w:line="276" w:lineRule="auto"/>
              <w:jc w:val="both"/>
              <w:rPr>
                <w:rFonts w:asciiTheme="majorHAnsi" w:hAnsiTheme="majorHAnsi" w:cs="Arial"/>
                <w:b/>
                <w:sz w:val="28"/>
                <w:szCs w:val="28"/>
                <w:lang w:val="en-US"/>
              </w:rPr>
            </w:pPr>
            <w:r w:rsidRPr="00672992">
              <w:rPr>
                <w:rFonts w:asciiTheme="majorHAnsi" w:hAnsiTheme="majorHAnsi" w:cs="Arial"/>
                <w:b/>
                <w:sz w:val="28"/>
                <w:szCs w:val="28"/>
                <w:lang w:val="en-US"/>
              </w:rPr>
              <w:t>1,28$</w:t>
            </w:r>
          </w:p>
        </w:tc>
      </w:tr>
    </w:tbl>
    <w:p w:rsidR="00492129" w:rsidRPr="00D5699F" w:rsidRDefault="00492129" w:rsidP="00C63175">
      <w:pPr>
        <w:ind w:firstLine="708"/>
        <w:jc w:val="both"/>
        <w:rPr>
          <w:rFonts w:asciiTheme="majorHAnsi" w:hAnsiTheme="majorHAnsi" w:cs="Arial"/>
          <w:sz w:val="28"/>
          <w:szCs w:val="28"/>
          <w:lang w:val="ky-KG"/>
        </w:rPr>
      </w:pPr>
    </w:p>
    <w:p w:rsidR="00F130A7" w:rsidRPr="00D5699F" w:rsidRDefault="00F130A7" w:rsidP="00C63175">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Эски ЖЭБдин аймагында жаңы ЖЭБдин курулушу ишке ашкан. Бишкек ЖЭБдин жаңы модулунун курулушу өзүн актаары Интер РАО ЕЭС сунуштаган ТЭНден жана ТВЕАнын өзүнүн берген сунуштарынан көрүнүп турат.</w:t>
      </w:r>
    </w:p>
    <w:p w:rsidR="00F130A7" w:rsidRPr="00D5699F" w:rsidRDefault="00F130A7" w:rsidP="00C63175">
      <w:pPr>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УКМКнын тергөөчүлөрүнүн иш-аракеттеринде болсо жөнөкөй чындыкты моюнга алуу деген каалоо таптакыр байкалбайт. Тактап айтканда, алар төмөнкүлөрдү моюнга алгылары келбейт:</w:t>
      </w:r>
    </w:p>
    <w:p w:rsidR="006153D8" w:rsidRPr="00D5699F" w:rsidRDefault="00F130A7" w:rsidP="006153D8">
      <w:pPr>
        <w:pStyle w:val="a7"/>
        <w:numPr>
          <w:ilvl w:val="0"/>
          <w:numId w:val="3"/>
        </w:numPr>
        <w:jc w:val="both"/>
        <w:rPr>
          <w:rFonts w:asciiTheme="majorHAnsi" w:hAnsiTheme="majorHAnsi" w:cs="Arial"/>
          <w:sz w:val="28"/>
          <w:szCs w:val="28"/>
          <w:lang w:val="ky-KG"/>
        </w:rPr>
      </w:pPr>
      <w:r w:rsidRPr="00D5699F">
        <w:rPr>
          <w:rFonts w:asciiTheme="majorHAnsi" w:hAnsiTheme="majorHAnsi" w:cs="Arial"/>
          <w:sz w:val="28"/>
          <w:szCs w:val="28"/>
          <w:lang w:val="ky-KG"/>
        </w:rPr>
        <w:t>Модернизация деген сөздүн астында Бишкек ЖЭБдин эски бөлүгүндө иш жүзүндө жаңы ЖЭБдин курулушу жүргүзүлгөнүн</w:t>
      </w:r>
      <w:r w:rsidR="00D5699F" w:rsidRPr="00D5699F">
        <w:rPr>
          <w:rFonts w:asciiTheme="majorHAnsi" w:hAnsiTheme="majorHAnsi" w:cs="Arial"/>
          <w:sz w:val="28"/>
          <w:szCs w:val="28"/>
          <w:lang w:val="ky-KG"/>
        </w:rPr>
        <w:t>;</w:t>
      </w:r>
    </w:p>
    <w:p w:rsidR="006153D8" w:rsidRPr="00D5699F" w:rsidRDefault="006153D8" w:rsidP="006153D8">
      <w:pPr>
        <w:pStyle w:val="a7"/>
        <w:numPr>
          <w:ilvl w:val="0"/>
          <w:numId w:val="3"/>
        </w:numPr>
        <w:jc w:val="both"/>
        <w:rPr>
          <w:rFonts w:asciiTheme="majorHAnsi" w:hAnsiTheme="majorHAnsi" w:cs="Arial"/>
          <w:sz w:val="28"/>
          <w:szCs w:val="28"/>
          <w:lang w:val="ky-KG"/>
        </w:rPr>
      </w:pPr>
      <w:r w:rsidRPr="00D5699F">
        <w:rPr>
          <w:rFonts w:asciiTheme="majorHAnsi" w:hAnsiTheme="majorHAnsi" w:cs="Arial"/>
          <w:sz w:val="28"/>
          <w:szCs w:val="28"/>
          <w:lang w:val="ky-KG"/>
        </w:rPr>
        <w:t>Кыргыз Республика</w:t>
      </w:r>
      <w:r w:rsidR="00F130A7" w:rsidRPr="00D5699F">
        <w:rPr>
          <w:rFonts w:asciiTheme="majorHAnsi" w:hAnsiTheme="majorHAnsi" w:cs="Arial"/>
          <w:sz w:val="28"/>
          <w:szCs w:val="28"/>
          <w:lang w:val="ky-KG"/>
        </w:rPr>
        <w:t xml:space="preserve">сы </w:t>
      </w:r>
      <w:r w:rsidRPr="00D5699F">
        <w:rPr>
          <w:rFonts w:asciiTheme="majorHAnsi" w:hAnsiTheme="majorHAnsi" w:cs="Arial"/>
          <w:sz w:val="28"/>
          <w:szCs w:val="28"/>
          <w:lang w:val="ky-KG"/>
        </w:rPr>
        <w:t>2014-2017</w:t>
      </w:r>
      <w:r w:rsidR="00630C3D" w:rsidRPr="00D5699F">
        <w:rPr>
          <w:rFonts w:asciiTheme="majorHAnsi" w:hAnsiTheme="majorHAnsi" w:cs="Arial"/>
          <w:sz w:val="28"/>
          <w:szCs w:val="28"/>
          <w:lang w:val="ky-KG"/>
        </w:rPr>
        <w:t>–</w:t>
      </w:r>
      <w:r w:rsidR="00F130A7" w:rsidRPr="00D5699F">
        <w:rPr>
          <w:rFonts w:asciiTheme="majorHAnsi" w:hAnsiTheme="majorHAnsi" w:cs="Arial"/>
          <w:sz w:val="28"/>
          <w:szCs w:val="28"/>
          <w:lang w:val="ky-KG"/>
        </w:rPr>
        <w:t>жылдары</w:t>
      </w:r>
      <w:r w:rsidR="00630C3D" w:rsidRPr="00D5699F">
        <w:rPr>
          <w:rFonts w:asciiTheme="majorHAnsi" w:hAnsiTheme="majorHAnsi" w:cs="Arial"/>
          <w:sz w:val="28"/>
          <w:szCs w:val="28"/>
          <w:lang w:val="ky-KG"/>
        </w:rPr>
        <w:t xml:space="preserve"> электр энергиясынын кубаттуулугу </w:t>
      </w:r>
      <w:r w:rsidR="00D5699F" w:rsidRPr="00D5699F">
        <w:rPr>
          <w:rFonts w:asciiTheme="majorHAnsi" w:hAnsiTheme="majorHAnsi" w:cs="Arial"/>
          <w:sz w:val="28"/>
          <w:szCs w:val="28"/>
          <w:lang w:val="ky-KG"/>
        </w:rPr>
        <w:t>300 МВт, жылуулук энергиясы</w:t>
      </w:r>
      <w:r w:rsidR="00D5699F">
        <w:rPr>
          <w:rFonts w:asciiTheme="majorHAnsi" w:hAnsiTheme="majorHAnsi" w:cs="Arial"/>
          <w:sz w:val="28"/>
          <w:szCs w:val="28"/>
          <w:lang w:val="ky-KG"/>
        </w:rPr>
        <w:t>нын кубаттуулугу</w:t>
      </w:r>
      <w:r w:rsidR="00E25933">
        <w:rPr>
          <w:rFonts w:asciiTheme="majorHAnsi" w:hAnsiTheme="majorHAnsi" w:cs="Arial"/>
          <w:sz w:val="28"/>
          <w:szCs w:val="28"/>
          <w:lang w:val="ky-KG"/>
        </w:rPr>
        <w:t xml:space="preserve"> </w:t>
      </w:r>
      <w:r w:rsidR="00E647C7" w:rsidRPr="00E25933">
        <w:rPr>
          <w:rFonts w:asciiTheme="majorHAnsi" w:hAnsiTheme="majorHAnsi" w:cs="Arial"/>
          <w:sz w:val="28"/>
          <w:szCs w:val="28"/>
          <w:lang w:val="ky-KG"/>
        </w:rPr>
        <w:t>жана</w:t>
      </w:r>
      <w:r w:rsidR="00D5699F" w:rsidRPr="00D5699F">
        <w:rPr>
          <w:rFonts w:asciiTheme="majorHAnsi" w:hAnsiTheme="majorHAnsi" w:cs="Arial"/>
          <w:sz w:val="28"/>
          <w:szCs w:val="28"/>
          <w:lang w:val="ky-KG"/>
        </w:rPr>
        <w:t xml:space="preserve"> 300 Гкал келген жаңы ЖЭБди (анын эски бөлүгүндө) курганын;  </w:t>
      </w:r>
    </w:p>
    <w:p w:rsidR="006153D8" w:rsidRPr="00D5699F" w:rsidRDefault="00D5699F" w:rsidP="00972BBA">
      <w:pPr>
        <w:pStyle w:val="a7"/>
        <w:numPr>
          <w:ilvl w:val="0"/>
          <w:numId w:val="3"/>
        </w:num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lang w:val="ky-KG"/>
        </w:rPr>
        <w:t xml:space="preserve">Кыргызстандын </w:t>
      </w:r>
      <w:r w:rsidR="006153D8" w:rsidRPr="00D5699F">
        <w:rPr>
          <w:rFonts w:asciiTheme="majorHAnsi" w:hAnsiTheme="majorHAnsi" w:cs="Arial"/>
          <w:sz w:val="28"/>
          <w:szCs w:val="28"/>
          <w:lang w:val="ky-KG"/>
        </w:rPr>
        <w:t>экономика</w:t>
      </w:r>
      <w:r w:rsidRPr="00D5699F">
        <w:rPr>
          <w:rFonts w:asciiTheme="majorHAnsi" w:hAnsiTheme="majorHAnsi" w:cs="Arial"/>
          <w:sz w:val="28"/>
          <w:szCs w:val="28"/>
          <w:lang w:val="ky-KG"/>
        </w:rPr>
        <w:t>сыөсүш үчүн кыйла зарыл резервге ээ болгонун</w:t>
      </w:r>
      <w:r w:rsidR="006731EB">
        <w:rPr>
          <w:rFonts w:asciiTheme="majorHAnsi" w:hAnsiTheme="majorHAnsi" w:cs="Arial"/>
          <w:sz w:val="28"/>
          <w:szCs w:val="28"/>
          <w:lang w:val="ky-KG"/>
        </w:rPr>
        <w:t xml:space="preserve">тергөөчүлөр </w:t>
      </w:r>
      <w:r>
        <w:rPr>
          <w:rFonts w:asciiTheme="majorHAnsi" w:hAnsiTheme="majorHAnsi" w:cs="Arial"/>
          <w:sz w:val="28"/>
          <w:szCs w:val="28"/>
          <w:lang w:val="ky-KG"/>
        </w:rPr>
        <w:t>билгилери жок</w:t>
      </w:r>
      <w:r w:rsidRPr="00D5699F">
        <w:rPr>
          <w:rFonts w:asciiTheme="majorHAnsi" w:hAnsiTheme="majorHAnsi" w:cs="Arial"/>
          <w:sz w:val="28"/>
          <w:szCs w:val="28"/>
          <w:lang w:val="ky-KG"/>
        </w:rPr>
        <w:t>.</w:t>
      </w:r>
    </w:p>
    <w:p w:rsidR="00D5699F" w:rsidRPr="00D5699F" w:rsidRDefault="00D5699F" w:rsidP="00972BBA">
      <w:pPr>
        <w:pStyle w:val="af"/>
        <w:spacing w:line="276" w:lineRule="auto"/>
        <w:ind w:firstLine="708"/>
        <w:jc w:val="both"/>
        <w:rPr>
          <w:rFonts w:asciiTheme="majorHAnsi" w:hAnsiTheme="majorHAnsi"/>
          <w:b/>
          <w:sz w:val="28"/>
          <w:szCs w:val="28"/>
          <w:lang w:val="ky-KG"/>
        </w:rPr>
      </w:pPr>
      <w:r w:rsidRPr="00D5699F">
        <w:rPr>
          <w:rFonts w:asciiTheme="majorHAnsi" w:hAnsiTheme="majorHAnsi"/>
          <w:b/>
          <w:sz w:val="28"/>
          <w:szCs w:val="28"/>
          <w:lang w:val="ky-KG"/>
        </w:rPr>
        <w:t>Кошумча 12- а суроо. Бишкек ЖЭБди модернизациялоодо</w:t>
      </w:r>
    </w:p>
    <w:p w:rsidR="00D5699F" w:rsidRDefault="00D5699F" w:rsidP="00972BBA">
      <w:pPr>
        <w:pStyle w:val="af"/>
        <w:spacing w:line="276" w:lineRule="auto"/>
        <w:jc w:val="both"/>
        <w:rPr>
          <w:rFonts w:asciiTheme="majorHAnsi" w:hAnsiTheme="majorHAnsi"/>
          <w:b/>
          <w:sz w:val="28"/>
          <w:szCs w:val="28"/>
          <w:lang w:val="ky-KG"/>
        </w:rPr>
      </w:pPr>
      <w:r>
        <w:rPr>
          <w:rFonts w:asciiTheme="majorHAnsi" w:hAnsiTheme="majorHAnsi"/>
          <w:b/>
          <w:sz w:val="28"/>
          <w:szCs w:val="28"/>
          <w:lang w:val="ky-KG"/>
        </w:rPr>
        <w:t>1 МВт.тын баасы</w:t>
      </w:r>
      <w:r w:rsidR="009D12DA" w:rsidRPr="00D5699F">
        <w:rPr>
          <w:rFonts w:asciiTheme="majorHAnsi" w:hAnsiTheme="majorHAnsi"/>
          <w:b/>
          <w:sz w:val="28"/>
          <w:szCs w:val="28"/>
          <w:lang w:val="ky-KG"/>
        </w:rPr>
        <w:t>эмне үчүн</w:t>
      </w:r>
      <w:r w:rsidR="009D12DA">
        <w:rPr>
          <w:rFonts w:asciiTheme="majorHAnsi" w:hAnsiTheme="majorHAnsi"/>
          <w:b/>
          <w:sz w:val="28"/>
          <w:szCs w:val="28"/>
          <w:lang w:val="ky-KG"/>
        </w:rPr>
        <w:t xml:space="preserve"> Арменияда </w:t>
      </w:r>
      <w:r w:rsidR="009D12DA" w:rsidRPr="009D12DA">
        <w:rPr>
          <w:rFonts w:asciiTheme="majorHAnsi" w:hAnsiTheme="majorHAnsi"/>
          <w:b/>
          <w:sz w:val="28"/>
          <w:szCs w:val="28"/>
          <w:lang w:val="ky-KG"/>
        </w:rPr>
        <w:t xml:space="preserve">Renco </w:t>
      </w:r>
      <w:r w:rsidR="009D12DA">
        <w:rPr>
          <w:rFonts w:asciiTheme="majorHAnsi" w:hAnsiTheme="majorHAnsi"/>
          <w:b/>
          <w:sz w:val="28"/>
          <w:szCs w:val="28"/>
          <w:lang w:val="ky-KG"/>
        </w:rPr>
        <w:t>курган жылуулук электр станциясындагы (Ереван ЖЭС), Минскидеги реконструкция</w:t>
      </w:r>
      <w:r w:rsidR="000065E8">
        <w:rPr>
          <w:rFonts w:asciiTheme="majorHAnsi" w:hAnsiTheme="majorHAnsi"/>
          <w:b/>
          <w:sz w:val="28"/>
          <w:szCs w:val="28"/>
          <w:lang w:val="ky-KG"/>
        </w:rPr>
        <w:t>ланган</w:t>
      </w:r>
      <w:r w:rsidR="009D12DA">
        <w:rPr>
          <w:rFonts w:asciiTheme="majorHAnsi" w:hAnsiTheme="majorHAnsi"/>
          <w:b/>
          <w:sz w:val="28"/>
          <w:szCs w:val="28"/>
          <w:lang w:val="ky-KG"/>
        </w:rPr>
        <w:t xml:space="preserve"> (Минск 5 -ЖЭБ) жана Өзбекстандын Төрөкоргон ЖЭСиндеги 1 МВт.тык баа менен салыштырылган эмес? Алар наркы боюнча Бишкек ЖЭБке караганда арзаныраак болуп чыкпадыбы!  </w:t>
      </w:r>
    </w:p>
    <w:p w:rsidR="00DA4D80" w:rsidRDefault="009D12DA" w:rsidP="00E647C7">
      <w:pPr>
        <w:pStyle w:val="af"/>
        <w:spacing w:line="276" w:lineRule="auto"/>
        <w:jc w:val="both"/>
        <w:rPr>
          <w:rFonts w:asciiTheme="majorHAnsi" w:hAnsiTheme="majorHAnsi"/>
          <w:b/>
          <w:sz w:val="28"/>
          <w:szCs w:val="28"/>
          <w:lang w:val="ky-KG"/>
        </w:rPr>
      </w:pPr>
      <w:r>
        <w:rPr>
          <w:rFonts w:asciiTheme="majorHAnsi" w:hAnsiTheme="majorHAnsi"/>
          <w:b/>
          <w:sz w:val="28"/>
          <w:szCs w:val="28"/>
          <w:lang w:val="ky-KG"/>
        </w:rPr>
        <w:tab/>
      </w:r>
    </w:p>
    <w:p w:rsidR="003911F4" w:rsidRDefault="00A80563" w:rsidP="00E647C7">
      <w:pPr>
        <w:pStyle w:val="af"/>
        <w:spacing w:line="276" w:lineRule="auto"/>
        <w:ind w:firstLine="708"/>
        <w:jc w:val="both"/>
        <w:rPr>
          <w:rFonts w:asciiTheme="majorHAnsi" w:hAnsiTheme="majorHAnsi"/>
          <w:sz w:val="28"/>
          <w:szCs w:val="28"/>
          <w:lang w:val="ky-KG"/>
        </w:rPr>
      </w:pPr>
      <w:r>
        <w:rPr>
          <w:rFonts w:asciiTheme="majorHAnsi" w:hAnsiTheme="majorHAnsi"/>
          <w:sz w:val="28"/>
          <w:szCs w:val="28"/>
          <w:lang w:val="ky-KG"/>
        </w:rPr>
        <w:t xml:space="preserve">ЖЭБ менен ЖЭС </w:t>
      </w:r>
      <w:r w:rsidRPr="00E25933">
        <w:rPr>
          <w:rFonts w:asciiTheme="majorHAnsi" w:hAnsiTheme="majorHAnsi"/>
          <w:sz w:val="28"/>
          <w:szCs w:val="28"/>
          <w:lang w:val="ky-KG"/>
        </w:rPr>
        <w:t>деген түшүнүктөрдү чаташтырууга</w:t>
      </w:r>
      <w:r>
        <w:rPr>
          <w:rFonts w:asciiTheme="majorHAnsi" w:hAnsiTheme="majorHAnsi"/>
          <w:sz w:val="28"/>
          <w:szCs w:val="28"/>
          <w:lang w:val="ky-KG"/>
        </w:rPr>
        <w:t xml:space="preserve"> болбойт.</w:t>
      </w:r>
      <w:r w:rsidR="0000612F">
        <w:rPr>
          <w:rFonts w:asciiTheme="majorHAnsi" w:hAnsiTheme="majorHAnsi"/>
          <w:sz w:val="28"/>
          <w:szCs w:val="28"/>
          <w:lang w:val="ky-KG"/>
        </w:rPr>
        <w:t xml:space="preserve">Аларды салыштыруу </w:t>
      </w:r>
      <w:r w:rsidRPr="00E25933">
        <w:rPr>
          <w:rFonts w:asciiTheme="majorHAnsi" w:hAnsiTheme="majorHAnsi"/>
          <w:sz w:val="28"/>
          <w:szCs w:val="28"/>
          <w:lang w:val="ky-KG"/>
        </w:rPr>
        <w:t>да</w:t>
      </w:r>
      <w:r w:rsidR="0000612F">
        <w:rPr>
          <w:rFonts w:asciiTheme="majorHAnsi" w:hAnsiTheme="majorHAnsi"/>
          <w:sz w:val="28"/>
          <w:szCs w:val="28"/>
          <w:lang w:val="ky-KG"/>
        </w:rPr>
        <w:t xml:space="preserve">туура эмес, анткени, биринчиден, бул жерде аттары аталган станциялар – булар жылуулук электр станциялары (!) –ЖЭСтер. Минск 5 - ЖЭБ негизи ЖЭБ эмес, (анын </w:t>
      </w:r>
      <w:r w:rsidR="0000612F">
        <w:rPr>
          <w:rFonts w:asciiTheme="majorHAnsi" w:hAnsiTheme="majorHAnsi"/>
          <w:sz w:val="28"/>
          <w:szCs w:val="28"/>
          <w:lang w:val="ky-KG"/>
        </w:rPr>
        <w:lastRenderedPageBreak/>
        <w:t>директору В.В. Кишко</w:t>
      </w:r>
      <w:r w:rsidR="0000612F">
        <w:rPr>
          <w:rFonts w:asciiTheme="majorHAnsi" w:hAnsiTheme="majorHAnsi"/>
          <w:sz w:val="28"/>
          <w:szCs w:val="28"/>
          <w:vertAlign w:val="superscript"/>
          <w:lang w:val="ky-KG"/>
        </w:rPr>
        <w:t>6</w:t>
      </w:r>
      <w:r w:rsidR="0000612F">
        <w:rPr>
          <w:rFonts w:asciiTheme="majorHAnsi" w:hAnsiTheme="majorHAnsi"/>
          <w:sz w:val="28"/>
          <w:szCs w:val="28"/>
          <w:lang w:val="ky-KG"/>
        </w:rPr>
        <w:t xml:space="preserve">билдиргендей), жаратылыш газы менен иштеген </w:t>
      </w:r>
      <w:r w:rsidR="003911F4">
        <w:rPr>
          <w:rFonts w:asciiTheme="majorHAnsi" w:hAnsiTheme="majorHAnsi"/>
          <w:sz w:val="28"/>
          <w:szCs w:val="28"/>
          <w:lang w:val="ky-KG"/>
        </w:rPr>
        <w:t>жылуулук электр станциясы. Экинчиден, булардын баары көм</w:t>
      </w:r>
      <w:r w:rsidR="000065E8">
        <w:rPr>
          <w:rFonts w:asciiTheme="majorHAnsi" w:hAnsiTheme="majorHAnsi"/>
          <w:sz w:val="28"/>
          <w:szCs w:val="28"/>
          <w:lang w:val="ky-KG"/>
        </w:rPr>
        <w:t>ү</w:t>
      </w:r>
      <w:r w:rsidR="003911F4">
        <w:rPr>
          <w:rFonts w:asciiTheme="majorHAnsi" w:hAnsiTheme="majorHAnsi"/>
          <w:sz w:val="28"/>
          <w:szCs w:val="28"/>
          <w:lang w:val="ky-KG"/>
        </w:rPr>
        <w:t xml:space="preserve">р менен эмес, газ менен иштешет. Бул алардын конструкцияларынын наркын кыйла арзандатат. Бишкекте болсо модернизациялоонун алкагында газ менен иштеген ЖЭС эмес, ЖЭБ - көмүр менен иштеген жылуулук – электр – борбору курулган. </w:t>
      </w:r>
    </w:p>
    <w:p w:rsidR="003911F4" w:rsidRDefault="003911F4" w:rsidP="00E647C7">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t xml:space="preserve">Жылуулук электр станциясы (ЖЭС) кыйла жеңил түзүлүшү менен айырмаланат. Анткени алар жылуулук электр борборлорунан (ЖЭБден) айырмаланып, жылуулукту иштеп да чыкпайт, аны бөлүштүрбөйт да. Башкача айтканда, эгерде азыр Бишкек ЖЭБ 300 МВт кубаттуулуктан тышкары кошумча 300 Гкал жылуулук энергиясын да иштеп чыгарып атса, ЖЭСте электр энергиясы гана иштелип чыгат. ЖЭБ жылуулукту да, электр энергиясын да иштеп чыгат.  </w:t>
      </w:r>
    </w:p>
    <w:p w:rsidR="006731EB" w:rsidRDefault="003911F4" w:rsidP="00E647C7">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t xml:space="preserve">Экинчиден, </w:t>
      </w:r>
      <w:r w:rsidR="006731EB">
        <w:rPr>
          <w:rFonts w:asciiTheme="majorHAnsi" w:hAnsiTheme="majorHAnsi"/>
          <w:sz w:val="28"/>
          <w:szCs w:val="28"/>
          <w:lang w:val="ky-KG"/>
        </w:rPr>
        <w:t xml:space="preserve">газ менен иштеген ЖЭСти </w:t>
      </w:r>
      <w:r>
        <w:rPr>
          <w:rFonts w:asciiTheme="majorHAnsi" w:hAnsiTheme="majorHAnsi"/>
          <w:sz w:val="28"/>
          <w:szCs w:val="28"/>
          <w:lang w:val="ky-KG"/>
        </w:rPr>
        <w:t xml:space="preserve">Өзбекстан сыяктуу арзан газы </w:t>
      </w:r>
      <w:r w:rsidR="006731EB">
        <w:rPr>
          <w:rFonts w:asciiTheme="majorHAnsi" w:hAnsiTheme="majorHAnsi"/>
          <w:sz w:val="28"/>
          <w:szCs w:val="28"/>
          <w:lang w:val="ky-KG"/>
        </w:rPr>
        <w:t>жетиштүү</w:t>
      </w:r>
      <w:r>
        <w:rPr>
          <w:rFonts w:asciiTheme="majorHAnsi" w:hAnsiTheme="majorHAnsi"/>
          <w:sz w:val="28"/>
          <w:szCs w:val="28"/>
          <w:lang w:val="ky-KG"/>
        </w:rPr>
        <w:t xml:space="preserve"> же </w:t>
      </w:r>
      <w:r w:rsidR="006731EB">
        <w:rPr>
          <w:rFonts w:asciiTheme="majorHAnsi" w:hAnsiTheme="majorHAnsi"/>
          <w:sz w:val="28"/>
          <w:szCs w:val="28"/>
          <w:lang w:val="ky-KG"/>
        </w:rPr>
        <w:t xml:space="preserve">аны өздүк наркынан алда канча ылдый баада сатып алууга мүмкүнчүлүгү бар Беларусь, же таптакыр башка аргасы жок Армения сыяктуу өлкөлөр гана </w:t>
      </w:r>
      <w:r w:rsidR="00E647C7" w:rsidRPr="00E25933">
        <w:rPr>
          <w:rFonts w:asciiTheme="majorHAnsi" w:hAnsiTheme="majorHAnsi"/>
          <w:sz w:val="28"/>
          <w:szCs w:val="28"/>
          <w:lang w:val="ky-KG"/>
        </w:rPr>
        <w:t>курат</w:t>
      </w:r>
      <w:r w:rsidR="006731EB" w:rsidRPr="00E25933">
        <w:rPr>
          <w:rFonts w:asciiTheme="majorHAnsi" w:hAnsiTheme="majorHAnsi"/>
          <w:sz w:val="28"/>
          <w:szCs w:val="28"/>
          <w:lang w:val="ky-KG"/>
        </w:rPr>
        <w:t>.</w:t>
      </w:r>
    </w:p>
    <w:p w:rsidR="006731EB" w:rsidRDefault="006731EB" w:rsidP="00E647C7">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t>Бишкек ЖЭБде кошумча иштелип чыгып жаткан 300 Гкал жылуулук энергиясы МВт.га которгондо, шартуу түрдө 348,9 МВт.га барабар.</w:t>
      </w:r>
    </w:p>
    <w:p w:rsidR="006731EB" w:rsidRDefault="006731EB" w:rsidP="00E647C7">
      <w:pPr>
        <w:pStyle w:val="af"/>
        <w:spacing w:line="276" w:lineRule="auto"/>
        <w:jc w:val="both"/>
        <w:rPr>
          <w:rFonts w:asciiTheme="majorHAnsi" w:hAnsiTheme="majorHAnsi"/>
          <w:sz w:val="28"/>
          <w:szCs w:val="28"/>
          <w:lang w:val="ky-KG"/>
        </w:rPr>
      </w:pPr>
    </w:p>
    <w:p w:rsidR="006731EB" w:rsidRDefault="006731EB" w:rsidP="00E647C7">
      <w:pPr>
        <w:pStyle w:val="af"/>
        <w:spacing w:line="276" w:lineRule="auto"/>
        <w:jc w:val="both"/>
        <w:rPr>
          <w:rFonts w:asciiTheme="majorHAnsi" w:hAnsiTheme="majorHAnsi"/>
          <w:b/>
          <w:sz w:val="28"/>
          <w:szCs w:val="28"/>
          <w:lang w:val="ky-KG"/>
        </w:rPr>
      </w:pPr>
      <w:r>
        <w:rPr>
          <w:rFonts w:asciiTheme="majorHAnsi" w:hAnsiTheme="majorHAnsi"/>
          <w:sz w:val="28"/>
          <w:szCs w:val="28"/>
          <w:lang w:val="ky-KG"/>
        </w:rPr>
        <w:tab/>
      </w:r>
      <w:r>
        <w:rPr>
          <w:rFonts w:asciiTheme="majorHAnsi" w:hAnsiTheme="majorHAnsi"/>
          <w:b/>
          <w:sz w:val="28"/>
          <w:szCs w:val="28"/>
          <w:lang w:val="ky-KG"/>
        </w:rPr>
        <w:t>13-суроо. Бирок үнөмдөсө болмок да. Эмне үчүн Кыргызстан газ менен иштеген ЖЭБ боюнча сунушка кайрылган эмес?</w:t>
      </w:r>
    </w:p>
    <w:p w:rsidR="00BC39F2" w:rsidRDefault="006731EB" w:rsidP="00E647C7">
      <w:pPr>
        <w:pStyle w:val="af"/>
        <w:spacing w:line="276" w:lineRule="auto"/>
        <w:jc w:val="both"/>
        <w:rPr>
          <w:rFonts w:asciiTheme="majorHAnsi" w:hAnsiTheme="majorHAnsi"/>
          <w:b/>
          <w:sz w:val="28"/>
          <w:szCs w:val="28"/>
          <w:lang w:val="ky-KG"/>
        </w:rPr>
      </w:pPr>
      <w:r>
        <w:rPr>
          <w:rFonts w:asciiTheme="majorHAnsi" w:hAnsiTheme="majorHAnsi"/>
          <w:b/>
          <w:sz w:val="28"/>
          <w:szCs w:val="28"/>
          <w:lang w:val="ky-KG"/>
        </w:rPr>
        <w:tab/>
      </w:r>
    </w:p>
    <w:p w:rsidR="00BC39F2" w:rsidRDefault="00BC39F2" w:rsidP="00E647C7">
      <w:pPr>
        <w:pStyle w:val="af"/>
        <w:spacing w:line="276" w:lineRule="auto"/>
        <w:jc w:val="both"/>
        <w:rPr>
          <w:rFonts w:asciiTheme="majorHAnsi" w:hAnsiTheme="majorHAnsi"/>
          <w:sz w:val="28"/>
          <w:szCs w:val="28"/>
          <w:lang w:val="ky-KG"/>
        </w:rPr>
      </w:pPr>
      <w:r>
        <w:rPr>
          <w:rFonts w:asciiTheme="majorHAnsi" w:hAnsiTheme="majorHAnsi"/>
          <w:b/>
          <w:sz w:val="28"/>
          <w:szCs w:val="28"/>
          <w:lang w:val="ky-KG"/>
        </w:rPr>
        <w:tab/>
      </w:r>
      <w:r>
        <w:rPr>
          <w:rFonts w:asciiTheme="majorHAnsi" w:hAnsiTheme="majorHAnsi"/>
          <w:sz w:val="28"/>
          <w:szCs w:val="28"/>
          <w:lang w:val="ky-KG"/>
        </w:rPr>
        <w:t xml:space="preserve">Газга өтүү автоматтык түрдө тарифтердин эки эсеге кымбатташына алып келмек. ЖЭБде газ жагуу көмүр жакканга караганда эки эсеге кымбат. </w:t>
      </w:r>
    </w:p>
    <w:p w:rsidR="003B6D8F" w:rsidRDefault="00BC39F2" w:rsidP="00E647C7">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t>Мисалы, Фраунхофер немис институту көрсөткөндөй, газ менен иштелип чыккан электр энергиясынын өздүк наркы көмүр менен иштелип чыккан электр энергиясына караганда дээрлик 2 эсеге кымбат түшөт (</w:t>
      </w:r>
      <w:r w:rsidR="003B6D8F">
        <w:rPr>
          <w:rFonts w:asciiTheme="majorHAnsi" w:hAnsiTheme="majorHAnsi"/>
          <w:sz w:val="28"/>
          <w:szCs w:val="28"/>
          <w:lang w:val="ky-KG"/>
        </w:rPr>
        <w:t xml:space="preserve">күрөң көмүрдөгү </w:t>
      </w:r>
      <w:r w:rsidR="00A80563" w:rsidRPr="00E25933">
        <w:rPr>
          <w:rFonts w:asciiTheme="majorHAnsi" w:hAnsiTheme="majorHAnsi" w:cs="Arial"/>
          <w:sz w:val="28"/>
          <w:szCs w:val="28"/>
          <w:lang w:val="ky-KG"/>
        </w:rPr>
        <w:t>1000 квт.с</w:t>
      </w:r>
      <w:r w:rsidR="00A80563" w:rsidRPr="00E25933">
        <w:rPr>
          <w:rFonts w:asciiTheme="majorHAnsi" w:hAnsiTheme="majorHAnsi"/>
          <w:sz w:val="28"/>
          <w:szCs w:val="28"/>
          <w:lang w:val="ky-KG"/>
        </w:rPr>
        <w:t>.</w:t>
      </w:r>
      <w:r w:rsidR="003B6D8F">
        <w:rPr>
          <w:rFonts w:asciiTheme="majorHAnsi" w:hAnsiTheme="majorHAnsi"/>
          <w:sz w:val="28"/>
          <w:szCs w:val="28"/>
          <w:lang w:val="ky-KG"/>
        </w:rPr>
        <w:t xml:space="preserve"> 38 евро турса, газдагы </w:t>
      </w:r>
      <w:r w:rsidR="005C4C8D" w:rsidRPr="00E25933">
        <w:rPr>
          <w:rFonts w:asciiTheme="majorHAnsi" w:hAnsiTheme="majorHAnsi" w:cs="Arial"/>
          <w:sz w:val="28"/>
          <w:szCs w:val="28"/>
          <w:lang w:val="ky-KG"/>
        </w:rPr>
        <w:t>1000 квт.</w:t>
      </w:r>
      <w:r w:rsidR="00A80563" w:rsidRPr="00E25933">
        <w:rPr>
          <w:rFonts w:asciiTheme="majorHAnsi" w:hAnsiTheme="majorHAnsi" w:cs="Arial"/>
          <w:sz w:val="28"/>
          <w:szCs w:val="28"/>
          <w:lang w:val="ky-KG"/>
        </w:rPr>
        <w:t>с.</w:t>
      </w:r>
      <w:r w:rsidR="003B6D8F">
        <w:rPr>
          <w:rFonts w:asciiTheme="majorHAnsi" w:hAnsiTheme="majorHAnsi"/>
          <w:sz w:val="28"/>
          <w:szCs w:val="28"/>
          <w:lang w:val="ky-KG"/>
        </w:rPr>
        <w:t xml:space="preserve"> 75 евро турат)</w:t>
      </w:r>
      <w:r w:rsidR="003B6D8F">
        <w:rPr>
          <w:rFonts w:asciiTheme="majorHAnsi" w:hAnsiTheme="majorHAnsi"/>
          <w:sz w:val="28"/>
          <w:szCs w:val="28"/>
          <w:vertAlign w:val="superscript"/>
          <w:lang w:val="ky-KG"/>
        </w:rPr>
        <w:t>6</w:t>
      </w:r>
      <w:r w:rsidR="003B6D8F">
        <w:rPr>
          <w:rFonts w:asciiTheme="majorHAnsi" w:hAnsiTheme="majorHAnsi"/>
          <w:sz w:val="28"/>
          <w:szCs w:val="28"/>
          <w:lang w:val="ky-KG"/>
        </w:rPr>
        <w:t xml:space="preserve">. </w:t>
      </w:r>
    </w:p>
    <w:p w:rsidR="009D12DA" w:rsidRDefault="003B6D8F" w:rsidP="00E647C7">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r>
      <w:r w:rsidR="00A225BB">
        <w:rPr>
          <w:rFonts w:asciiTheme="majorHAnsi" w:hAnsiTheme="majorHAnsi"/>
          <w:sz w:val="28"/>
          <w:szCs w:val="28"/>
          <w:lang w:val="ky-KG"/>
        </w:rPr>
        <w:t xml:space="preserve">Атамекендик көмүрдүн арзандыгы жана жеткиликтүүлүгү, аны менен кошо Өзбекстандан газ алуунун көйгөйү, анын баасы да Кыргызстанда көмүрдүн базасындагы аралашма циклдик ЖЭБдин болушун тандоого түткөнү логикалык жактан туура болгон. </w:t>
      </w:r>
      <w:r w:rsidR="00A80563" w:rsidRPr="00E25933">
        <w:rPr>
          <w:rFonts w:asciiTheme="majorHAnsi" w:hAnsiTheme="majorHAnsi"/>
          <w:sz w:val="28"/>
          <w:szCs w:val="28"/>
          <w:lang w:val="ky-KG"/>
        </w:rPr>
        <w:t xml:space="preserve">Кыргызстандын көмүр тармагы өлкөнүн </w:t>
      </w:r>
      <w:r w:rsidR="00D22FCF" w:rsidRPr="00E25933">
        <w:rPr>
          <w:rFonts w:asciiTheme="majorHAnsi" w:hAnsiTheme="majorHAnsi"/>
          <w:sz w:val="28"/>
          <w:szCs w:val="28"/>
          <w:lang w:val="ky-KG"/>
        </w:rPr>
        <w:t>негизги жылуулук-энергетикалык комплекстеринин бири болуп саналат.</w:t>
      </w:r>
    </w:p>
    <w:p w:rsidR="00A225BB" w:rsidRDefault="00A225BB" w:rsidP="00BA20BB">
      <w:pPr>
        <w:pStyle w:val="af"/>
        <w:spacing w:line="276" w:lineRule="auto"/>
        <w:jc w:val="both"/>
        <w:rPr>
          <w:rFonts w:asciiTheme="majorHAnsi" w:hAnsiTheme="majorHAnsi"/>
          <w:sz w:val="28"/>
          <w:szCs w:val="28"/>
          <w:lang w:val="ky-KG"/>
        </w:rPr>
      </w:pPr>
    </w:p>
    <w:p w:rsidR="00A225BB" w:rsidRDefault="00A225BB" w:rsidP="00BA20BB">
      <w:pPr>
        <w:pStyle w:val="af"/>
        <w:spacing w:line="276" w:lineRule="auto"/>
        <w:jc w:val="both"/>
        <w:rPr>
          <w:rFonts w:asciiTheme="majorHAnsi" w:hAnsiTheme="majorHAnsi"/>
          <w:b/>
          <w:sz w:val="28"/>
          <w:szCs w:val="28"/>
          <w:lang w:val="ky-KG"/>
        </w:rPr>
      </w:pPr>
      <w:r>
        <w:rPr>
          <w:rFonts w:asciiTheme="majorHAnsi" w:hAnsiTheme="majorHAnsi"/>
          <w:sz w:val="28"/>
          <w:szCs w:val="28"/>
          <w:lang w:val="ky-KG"/>
        </w:rPr>
        <w:tab/>
      </w:r>
      <w:r w:rsidRPr="00A225BB">
        <w:rPr>
          <w:rFonts w:asciiTheme="majorHAnsi" w:hAnsiTheme="majorHAnsi"/>
          <w:b/>
          <w:sz w:val="28"/>
          <w:szCs w:val="28"/>
          <w:lang w:val="ky-KG"/>
        </w:rPr>
        <w:t>Кошумча 13 –а суроо.</w:t>
      </w:r>
      <w:r>
        <w:rPr>
          <w:rFonts w:asciiTheme="majorHAnsi" w:hAnsiTheme="majorHAnsi"/>
          <w:b/>
          <w:sz w:val="28"/>
          <w:szCs w:val="28"/>
          <w:lang w:val="ky-KG"/>
        </w:rPr>
        <w:t xml:space="preserve"> Президенттин Аппараты өз чечимин </w:t>
      </w:r>
      <w:r w:rsidR="000065E8">
        <w:rPr>
          <w:rFonts w:asciiTheme="majorHAnsi" w:hAnsiTheme="majorHAnsi"/>
          <w:b/>
          <w:sz w:val="28"/>
          <w:szCs w:val="28"/>
          <w:lang w:val="ky-KG"/>
        </w:rPr>
        <w:t>марионеткалык (</w:t>
      </w:r>
      <w:r>
        <w:rPr>
          <w:rFonts w:asciiTheme="majorHAnsi" w:hAnsiTheme="majorHAnsi"/>
          <w:b/>
          <w:sz w:val="28"/>
          <w:szCs w:val="28"/>
          <w:lang w:val="ky-KG"/>
        </w:rPr>
        <w:t>куурчак</w:t>
      </w:r>
      <w:r w:rsidR="000065E8">
        <w:rPr>
          <w:rFonts w:asciiTheme="majorHAnsi" w:hAnsiTheme="majorHAnsi"/>
          <w:b/>
          <w:sz w:val="28"/>
          <w:szCs w:val="28"/>
          <w:lang w:val="ky-KG"/>
        </w:rPr>
        <w:t>)</w:t>
      </w:r>
      <w:r>
        <w:rPr>
          <w:rFonts w:asciiTheme="majorHAnsi" w:hAnsiTheme="majorHAnsi"/>
          <w:b/>
          <w:sz w:val="28"/>
          <w:szCs w:val="28"/>
          <w:lang w:val="ky-KG"/>
        </w:rPr>
        <w:t xml:space="preserve"> парламентке басым жасоо аркылуу өткөрүп алганбы? Чечим </w:t>
      </w:r>
      <w:r w:rsidR="00AE62C0">
        <w:rPr>
          <w:rFonts w:asciiTheme="majorHAnsi" w:hAnsiTheme="majorHAnsi"/>
          <w:b/>
          <w:sz w:val="28"/>
          <w:szCs w:val="28"/>
          <w:lang w:val="ky-KG"/>
        </w:rPr>
        <w:t>көшөгө артында кабыл алынганбы?</w:t>
      </w:r>
    </w:p>
    <w:p w:rsidR="00AE62C0" w:rsidRDefault="00AE62C0" w:rsidP="00BA20BB">
      <w:pPr>
        <w:pStyle w:val="af"/>
        <w:spacing w:line="276" w:lineRule="auto"/>
        <w:jc w:val="both"/>
        <w:rPr>
          <w:rFonts w:asciiTheme="majorHAnsi" w:hAnsiTheme="majorHAnsi"/>
          <w:b/>
          <w:sz w:val="28"/>
          <w:szCs w:val="28"/>
          <w:lang w:val="ky-KG"/>
        </w:rPr>
      </w:pPr>
    </w:p>
    <w:p w:rsidR="00AE62C0" w:rsidRDefault="00AE62C0" w:rsidP="00BA20BB">
      <w:pPr>
        <w:pStyle w:val="af"/>
        <w:spacing w:line="276" w:lineRule="auto"/>
        <w:jc w:val="both"/>
        <w:rPr>
          <w:rFonts w:asciiTheme="majorHAnsi" w:hAnsiTheme="majorHAnsi"/>
          <w:sz w:val="28"/>
          <w:szCs w:val="28"/>
          <w:lang w:val="ky-KG"/>
        </w:rPr>
      </w:pPr>
      <w:r>
        <w:rPr>
          <w:rFonts w:asciiTheme="majorHAnsi" w:hAnsiTheme="majorHAnsi"/>
          <w:b/>
          <w:sz w:val="28"/>
          <w:szCs w:val="28"/>
          <w:lang w:val="ky-KG"/>
        </w:rPr>
        <w:tab/>
      </w:r>
      <w:r>
        <w:rPr>
          <w:rFonts w:asciiTheme="majorHAnsi" w:hAnsiTheme="majorHAnsi"/>
          <w:sz w:val="28"/>
          <w:szCs w:val="28"/>
          <w:lang w:val="ky-KG"/>
        </w:rPr>
        <w:t xml:space="preserve">ТВЕА менен таанышууга Кытайга депутаттардын өзүлөрү 12 киши болуп барып келишкен. Ал кезде парламент көзөмөл астында турган куурчак </w:t>
      </w:r>
      <w:r w:rsidR="00353438">
        <w:rPr>
          <w:rFonts w:asciiTheme="majorHAnsi" w:hAnsiTheme="majorHAnsi"/>
          <w:sz w:val="28"/>
          <w:szCs w:val="28"/>
          <w:lang w:val="ky-KG"/>
        </w:rPr>
        <w:t>парламент болгон эмес, 5 –чакырылыштагы Жогорку Кеңеште эң чоң фракция оппозициялык «Ата -Журт» партиясына таандык болгон. 2013-жылы Өмүрбек Текебаев бул макулдашууну абдан кызуу колдоого алып, парламенттин жыйынында: «ЖЭБди модернизациялоо бул өкмөт же премьер тарабынан аткарылчу иш эмес. Бул парламенттин батасы менен бүт</w:t>
      </w:r>
      <w:r w:rsidR="00DA4D80">
        <w:rPr>
          <w:rFonts w:asciiTheme="majorHAnsi" w:hAnsiTheme="majorHAnsi"/>
          <w:sz w:val="28"/>
          <w:szCs w:val="28"/>
          <w:lang w:val="ky-KG"/>
        </w:rPr>
        <w:t>ө</w:t>
      </w:r>
      <w:r w:rsidR="00353438">
        <w:rPr>
          <w:rFonts w:asciiTheme="majorHAnsi" w:hAnsiTheme="majorHAnsi"/>
          <w:sz w:val="28"/>
          <w:szCs w:val="28"/>
          <w:lang w:val="ky-KG"/>
        </w:rPr>
        <w:t xml:space="preserve"> турган демилге», - деп айткан. </w:t>
      </w:r>
    </w:p>
    <w:p w:rsidR="00DA4D80" w:rsidRDefault="00DA4D80" w:rsidP="00BA20BB">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t xml:space="preserve">Сатыбалдиевдин өкмөтү жана Осмонбек Артыкбаев 2013-жылы россиялык 518 млн. АКШ долларлык сунушун «кагып салышып»,  Кыргызстанга пайдалуу альтернатива катары 386 млн. АКШ долларын сунуштаган Кытайды табышканы бардык депутаттарга маалым. </w:t>
      </w:r>
    </w:p>
    <w:p w:rsidR="00891560" w:rsidRDefault="00DA4D80" w:rsidP="00BA20BB">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r>
      <w:r w:rsidR="00891560">
        <w:rPr>
          <w:rFonts w:asciiTheme="majorHAnsi" w:hAnsiTheme="majorHAnsi"/>
          <w:sz w:val="28"/>
          <w:szCs w:val="28"/>
          <w:lang w:val="ky-KG"/>
        </w:rPr>
        <w:t xml:space="preserve">Бирок Кыргызстан Дүйшөмбү ЖЭБди курганы үчүн кытайлык компанияга акчалай акы төлөөгө кошуп дагы </w:t>
      </w:r>
      <w:r w:rsidR="00BA20BB" w:rsidRPr="00E25933">
        <w:rPr>
          <w:rFonts w:asciiTheme="majorHAnsi" w:hAnsiTheme="majorHAnsi"/>
          <w:sz w:val="28"/>
          <w:szCs w:val="28"/>
          <w:lang w:val="ky-KG"/>
        </w:rPr>
        <w:t>эки</w:t>
      </w:r>
      <w:r w:rsidR="00E25933">
        <w:rPr>
          <w:rFonts w:asciiTheme="majorHAnsi" w:hAnsiTheme="majorHAnsi"/>
          <w:sz w:val="28"/>
          <w:szCs w:val="28"/>
          <w:lang w:val="ky-KG"/>
        </w:rPr>
        <w:t xml:space="preserve"> </w:t>
      </w:r>
      <w:r w:rsidR="00891560">
        <w:rPr>
          <w:rFonts w:asciiTheme="majorHAnsi" w:hAnsiTheme="majorHAnsi"/>
          <w:sz w:val="28"/>
          <w:szCs w:val="28"/>
          <w:lang w:val="ky-KG"/>
        </w:rPr>
        <w:t>ири алтын кенин («Жогорку Кумарг» жана «Дуоба») иштеткенге берген Тажикстанга окшоп, ТВЕАга карата кыйыр жеңилдиктерге барган эмес.</w:t>
      </w:r>
    </w:p>
    <w:p w:rsidR="00DA4D80" w:rsidRPr="00AE62C0" w:rsidRDefault="00891560" w:rsidP="00BA20BB">
      <w:pPr>
        <w:pStyle w:val="af"/>
        <w:spacing w:line="276" w:lineRule="auto"/>
        <w:jc w:val="both"/>
        <w:rPr>
          <w:rFonts w:asciiTheme="majorHAnsi" w:hAnsiTheme="majorHAnsi"/>
          <w:sz w:val="28"/>
          <w:szCs w:val="28"/>
          <w:lang w:val="ky-KG"/>
        </w:rPr>
      </w:pPr>
      <w:r>
        <w:rPr>
          <w:rFonts w:asciiTheme="majorHAnsi" w:hAnsiTheme="majorHAnsi"/>
          <w:sz w:val="28"/>
          <w:szCs w:val="28"/>
          <w:lang w:val="ky-KG"/>
        </w:rPr>
        <w:tab/>
        <w:t xml:space="preserve">Андан тышкары, Бишкек ЖЭБдеги 1 МВт.га болгон баа Борбор Азиядагы эң төмөнкү баа болгон жана бул баа </w:t>
      </w:r>
      <w:r w:rsidRPr="00891560">
        <w:rPr>
          <w:rFonts w:asciiTheme="majorHAnsi" w:hAnsiTheme="majorHAnsi"/>
          <w:sz w:val="28"/>
          <w:szCs w:val="28"/>
          <w:lang w:val="ky-KG"/>
        </w:rPr>
        <w:t xml:space="preserve">SETIK </w:t>
      </w:r>
      <w:r>
        <w:rPr>
          <w:rFonts w:asciiTheme="majorHAnsi" w:hAnsiTheme="majorHAnsi"/>
          <w:sz w:val="28"/>
          <w:szCs w:val="28"/>
          <w:lang w:val="ky-KG"/>
        </w:rPr>
        <w:t xml:space="preserve">жана </w:t>
      </w:r>
      <w:r w:rsidRPr="00891560">
        <w:rPr>
          <w:rFonts w:asciiTheme="majorHAnsi" w:hAnsiTheme="majorHAnsi"/>
          <w:sz w:val="28"/>
          <w:szCs w:val="28"/>
          <w:lang w:val="ky-KG"/>
        </w:rPr>
        <w:t>IEA</w:t>
      </w:r>
      <w:r>
        <w:rPr>
          <w:rFonts w:asciiTheme="majorHAnsi" w:hAnsiTheme="majorHAnsi"/>
          <w:sz w:val="28"/>
          <w:szCs w:val="28"/>
          <w:lang w:val="ky-KG"/>
        </w:rPr>
        <w:t xml:space="preserve"> алкагына кирген. </w:t>
      </w:r>
      <w:r w:rsidRPr="00891560">
        <w:rPr>
          <w:rFonts w:asciiTheme="majorHAnsi" w:hAnsiTheme="majorHAnsi"/>
          <w:b/>
          <w:sz w:val="28"/>
          <w:szCs w:val="28"/>
          <w:lang w:val="ky-KG"/>
        </w:rPr>
        <w:t>Өкмөттүн милдети</w:t>
      </w:r>
      <w:r>
        <w:rPr>
          <w:rFonts w:asciiTheme="majorHAnsi" w:hAnsiTheme="majorHAnsi"/>
          <w:b/>
          <w:sz w:val="28"/>
          <w:szCs w:val="28"/>
          <w:lang w:val="ky-KG"/>
        </w:rPr>
        <w:t xml:space="preserve"> 1 МВт үчүн эң төмөн болгон </w:t>
      </w:r>
      <w:r w:rsidRPr="005E0405">
        <w:rPr>
          <w:rFonts w:asciiTheme="majorHAnsi" w:hAnsiTheme="majorHAnsi"/>
          <w:b/>
          <w:sz w:val="28"/>
          <w:szCs w:val="28"/>
          <w:shd w:val="clear" w:color="auto" w:fill="C2D69B" w:themeFill="accent3" w:themeFillTint="99"/>
          <w:lang w:val="ky-KG"/>
        </w:rPr>
        <w:t>баа</w:t>
      </w:r>
      <w:r w:rsidR="005E0405" w:rsidRPr="005E0405">
        <w:rPr>
          <w:rFonts w:asciiTheme="majorHAnsi" w:hAnsiTheme="majorHAnsi"/>
          <w:b/>
          <w:sz w:val="28"/>
          <w:szCs w:val="28"/>
          <w:shd w:val="clear" w:color="auto" w:fill="C2D69B" w:themeFill="accent3" w:themeFillTint="99"/>
          <w:lang w:val="ky-KG"/>
        </w:rPr>
        <w:t>да</w:t>
      </w:r>
      <w:r>
        <w:rPr>
          <w:rFonts w:asciiTheme="majorHAnsi" w:hAnsiTheme="majorHAnsi"/>
          <w:b/>
          <w:sz w:val="28"/>
          <w:szCs w:val="28"/>
          <w:lang w:val="ky-KG"/>
        </w:rPr>
        <w:t xml:space="preserve">макулдашууга жетишүү болгон жана ал буга жетишкен. </w:t>
      </w:r>
    </w:p>
    <w:p w:rsidR="00D5699F" w:rsidRPr="00D5699F" w:rsidRDefault="00D5699F" w:rsidP="00BA20BB">
      <w:pPr>
        <w:pStyle w:val="af"/>
        <w:jc w:val="both"/>
        <w:rPr>
          <w:rFonts w:asciiTheme="majorHAnsi" w:hAnsiTheme="majorHAnsi"/>
          <w:lang w:val="ky-KG"/>
        </w:rPr>
      </w:pPr>
    </w:p>
    <w:p w:rsidR="00891560" w:rsidRDefault="009A7276" w:rsidP="00BA20BB">
      <w:pPr>
        <w:ind w:firstLine="708"/>
        <w:jc w:val="both"/>
        <w:rPr>
          <w:rFonts w:asciiTheme="majorHAnsi" w:hAnsiTheme="majorHAnsi" w:cs="Arial"/>
          <w:b/>
          <w:sz w:val="28"/>
          <w:szCs w:val="28"/>
          <w:lang w:val="ky-KG"/>
        </w:rPr>
      </w:pPr>
      <w:r w:rsidRPr="000065E8">
        <w:rPr>
          <w:rFonts w:asciiTheme="majorHAnsi" w:hAnsiTheme="majorHAnsi" w:cs="Arial"/>
          <w:b/>
          <w:sz w:val="28"/>
          <w:szCs w:val="28"/>
          <w:lang w:val="ky-KG"/>
        </w:rPr>
        <w:t>14</w:t>
      </w:r>
      <w:r w:rsidR="00891560">
        <w:rPr>
          <w:rFonts w:asciiTheme="majorHAnsi" w:hAnsiTheme="majorHAnsi" w:cs="Arial"/>
          <w:b/>
          <w:sz w:val="28"/>
          <w:szCs w:val="28"/>
          <w:lang w:val="ky-KG"/>
        </w:rPr>
        <w:t xml:space="preserve"> -суроо</w:t>
      </w:r>
      <w:r w:rsidRPr="000065E8">
        <w:rPr>
          <w:rFonts w:asciiTheme="majorHAnsi" w:hAnsiTheme="majorHAnsi" w:cs="Arial"/>
          <w:b/>
          <w:sz w:val="28"/>
          <w:szCs w:val="28"/>
          <w:lang w:val="ky-KG"/>
        </w:rPr>
        <w:t xml:space="preserve">. А </w:t>
      </w:r>
      <w:r w:rsidR="00891560">
        <w:rPr>
          <w:rFonts w:asciiTheme="majorHAnsi" w:hAnsiTheme="majorHAnsi" w:cs="Arial"/>
          <w:b/>
          <w:sz w:val="28"/>
          <w:szCs w:val="28"/>
          <w:lang w:val="ky-KG"/>
        </w:rPr>
        <w:t>эмне</w:t>
      </w:r>
      <w:r w:rsidR="00E35F89">
        <w:rPr>
          <w:rFonts w:asciiTheme="majorHAnsi" w:hAnsiTheme="majorHAnsi" w:cs="Arial"/>
          <w:b/>
          <w:sz w:val="28"/>
          <w:szCs w:val="28"/>
          <w:lang w:val="ky-KG"/>
        </w:rPr>
        <w:t xml:space="preserve"> үчүн ошондо</w:t>
      </w:r>
      <w:r w:rsidR="00E25933">
        <w:rPr>
          <w:rFonts w:asciiTheme="majorHAnsi" w:hAnsiTheme="majorHAnsi" w:cs="Arial"/>
          <w:b/>
          <w:sz w:val="28"/>
          <w:szCs w:val="28"/>
          <w:lang w:val="ky-KG"/>
        </w:rPr>
        <w:t xml:space="preserve"> </w:t>
      </w:r>
      <w:r w:rsidR="001F3DE4" w:rsidRPr="00E25933">
        <w:rPr>
          <w:rFonts w:asciiTheme="majorHAnsi" w:hAnsiTheme="majorHAnsi" w:cs="Arial"/>
          <w:sz w:val="28"/>
          <w:szCs w:val="28"/>
          <w:lang w:val="ky-KG"/>
        </w:rPr>
        <w:t>Өкм</w:t>
      </w:r>
      <w:r w:rsidR="001F3DE4" w:rsidRPr="00E25933">
        <w:rPr>
          <w:rFonts w:asciiTheme="majorHAnsi" w:hAnsiTheme="majorHAnsi"/>
          <w:sz w:val="28"/>
          <w:szCs w:val="28"/>
          <w:lang w:val="ky-KG"/>
        </w:rPr>
        <w:t>өт</w:t>
      </w:r>
      <w:r w:rsidR="00E25933">
        <w:rPr>
          <w:rFonts w:asciiTheme="majorHAnsi" w:hAnsiTheme="majorHAnsi"/>
          <w:sz w:val="28"/>
          <w:szCs w:val="28"/>
          <w:lang w:val="ky-KG"/>
        </w:rPr>
        <w:t xml:space="preserve"> </w:t>
      </w:r>
      <w:r w:rsidR="00891560">
        <w:rPr>
          <w:rFonts w:asciiTheme="majorHAnsi" w:hAnsiTheme="majorHAnsi" w:cs="Arial"/>
          <w:b/>
          <w:sz w:val="28"/>
          <w:szCs w:val="28"/>
          <w:lang w:val="ky-KG"/>
        </w:rPr>
        <w:t xml:space="preserve">Дүйнөлүк Банккакайрылган </w:t>
      </w:r>
      <w:r w:rsidR="00972BBA">
        <w:rPr>
          <w:rFonts w:asciiTheme="majorHAnsi" w:hAnsiTheme="majorHAnsi" w:cs="Arial"/>
          <w:b/>
          <w:sz w:val="28"/>
          <w:szCs w:val="28"/>
          <w:lang w:val="ky-KG"/>
        </w:rPr>
        <w:t>жок</w:t>
      </w:r>
      <w:r w:rsidR="00891560">
        <w:rPr>
          <w:rFonts w:asciiTheme="majorHAnsi" w:hAnsiTheme="majorHAnsi" w:cs="Arial"/>
          <w:b/>
          <w:sz w:val="28"/>
          <w:szCs w:val="28"/>
          <w:lang w:val="ky-KG"/>
        </w:rPr>
        <w:t>?</w:t>
      </w:r>
    </w:p>
    <w:p w:rsidR="00E35F89" w:rsidRDefault="00891560" w:rsidP="00891560">
      <w:pPr>
        <w:ind w:firstLine="708"/>
        <w:jc w:val="both"/>
        <w:rPr>
          <w:rFonts w:asciiTheme="majorHAnsi" w:hAnsiTheme="majorHAnsi" w:cs="Arial"/>
          <w:sz w:val="28"/>
          <w:szCs w:val="28"/>
          <w:lang w:val="ky-KG"/>
        </w:rPr>
      </w:pPr>
      <w:r>
        <w:rPr>
          <w:rFonts w:asciiTheme="majorHAnsi" w:hAnsiTheme="majorHAnsi" w:cs="Arial"/>
          <w:sz w:val="28"/>
          <w:szCs w:val="28"/>
          <w:lang w:val="ky-KG"/>
        </w:rPr>
        <w:t>Биринчиден, Дүйнөлүк Банк</w:t>
      </w:r>
      <w:r w:rsidR="00E35F89">
        <w:rPr>
          <w:rFonts w:asciiTheme="majorHAnsi" w:hAnsiTheme="majorHAnsi" w:cs="Arial"/>
          <w:sz w:val="28"/>
          <w:szCs w:val="28"/>
          <w:lang w:val="ky-KG"/>
        </w:rPr>
        <w:t xml:space="preserve">тын негизги талабы калкка берилчү электр энергиясынын тарифин жогорулатуу болгон. </w:t>
      </w:r>
      <w:r w:rsidR="00477AB9" w:rsidRPr="00477AB9">
        <w:rPr>
          <w:rFonts w:asciiTheme="majorHAnsi" w:hAnsiTheme="majorHAnsi" w:cs="Arial"/>
          <w:sz w:val="28"/>
          <w:szCs w:val="28"/>
          <w:shd w:val="clear" w:color="auto" w:fill="D6E3BC" w:themeFill="accent3" w:themeFillTint="66"/>
          <w:lang w:val="ky-KG"/>
        </w:rPr>
        <w:t>М</w:t>
      </w:r>
      <w:r w:rsidR="00E35F89" w:rsidRPr="00477AB9">
        <w:rPr>
          <w:rFonts w:asciiTheme="majorHAnsi" w:hAnsiTheme="majorHAnsi" w:cs="Arial"/>
          <w:sz w:val="28"/>
          <w:szCs w:val="28"/>
          <w:shd w:val="clear" w:color="auto" w:fill="D6E3BC" w:themeFill="accent3" w:themeFillTint="66"/>
          <w:lang w:val="ky-KG"/>
        </w:rPr>
        <w:t>ындайга бар</w:t>
      </w:r>
      <w:r w:rsidR="00477AB9" w:rsidRPr="00477AB9">
        <w:rPr>
          <w:rFonts w:asciiTheme="majorHAnsi" w:hAnsiTheme="majorHAnsi" w:cs="Arial"/>
          <w:sz w:val="28"/>
          <w:szCs w:val="28"/>
          <w:shd w:val="clear" w:color="auto" w:fill="D6E3BC" w:themeFill="accent3" w:themeFillTint="66"/>
          <w:lang w:val="ky-KG"/>
        </w:rPr>
        <w:t xml:space="preserve">уу мүмкүн эмес эле. </w:t>
      </w:r>
    </w:p>
    <w:p w:rsidR="009A7276" w:rsidRDefault="00E35F89" w:rsidP="00891560">
      <w:pPr>
        <w:ind w:firstLine="708"/>
        <w:jc w:val="both"/>
        <w:rPr>
          <w:rFonts w:asciiTheme="majorHAnsi" w:hAnsiTheme="majorHAnsi" w:cs="Arial"/>
          <w:sz w:val="28"/>
          <w:szCs w:val="28"/>
          <w:lang w:val="ky-KG"/>
        </w:rPr>
      </w:pPr>
      <w:r>
        <w:rPr>
          <w:rFonts w:asciiTheme="majorHAnsi" w:hAnsiTheme="majorHAnsi" w:cs="Arial"/>
          <w:sz w:val="28"/>
          <w:szCs w:val="28"/>
          <w:lang w:val="ky-KG"/>
        </w:rPr>
        <w:t>Экинчиден, Дүйнөлүк Банк</w:t>
      </w:r>
      <w:r w:rsidR="00891560">
        <w:rPr>
          <w:rFonts w:asciiTheme="majorHAnsi" w:hAnsiTheme="majorHAnsi" w:cs="Arial"/>
          <w:sz w:val="28"/>
          <w:szCs w:val="28"/>
          <w:lang w:val="ky-KG"/>
        </w:rPr>
        <w:t xml:space="preserve"> жабдууну ремонттоп, алмаштырып берүүнү гана сунуштаган. </w:t>
      </w:r>
      <w:r>
        <w:rPr>
          <w:rFonts w:asciiTheme="majorHAnsi" w:hAnsiTheme="majorHAnsi" w:cs="Arial"/>
          <w:sz w:val="28"/>
          <w:szCs w:val="28"/>
          <w:lang w:val="ky-KG"/>
        </w:rPr>
        <w:t xml:space="preserve"> Башкача айтканда, кеп башкы прокурор менен Адыл Бакиевдин билдирүүлөрүнө карабай, эч кандай 300 МВт.тык кошумча кубаттуулук туурасында болгон эмес. Дүйнөлүк Банк – бул эл аралык финансы уюму</w:t>
      </w:r>
      <w:r w:rsidR="0077077B">
        <w:rPr>
          <w:rFonts w:asciiTheme="majorHAnsi" w:hAnsiTheme="majorHAnsi" w:cs="Arial"/>
          <w:sz w:val="28"/>
          <w:szCs w:val="28"/>
          <w:lang w:val="ky-KG"/>
        </w:rPr>
        <w:t>. А</w:t>
      </w:r>
      <w:r>
        <w:rPr>
          <w:rFonts w:asciiTheme="majorHAnsi" w:hAnsiTheme="majorHAnsi" w:cs="Arial"/>
          <w:sz w:val="28"/>
          <w:szCs w:val="28"/>
          <w:lang w:val="ky-KG"/>
        </w:rPr>
        <w:t xml:space="preserve">ндан кредиттин суммасын алган күндө деле Кыргызстан баары бир энергетикалык компаниялар менен </w:t>
      </w:r>
      <w:r>
        <w:rPr>
          <w:rFonts w:asciiTheme="majorHAnsi" w:hAnsiTheme="majorHAnsi" w:cs="Arial"/>
          <w:sz w:val="28"/>
          <w:szCs w:val="28"/>
          <w:lang w:val="ky-KG"/>
        </w:rPr>
        <w:lastRenderedPageBreak/>
        <w:t xml:space="preserve">сүйлөшүүлөрдү жүргүзмөк жана 1 МВт.тык кубаттуулук үчүн болгон дүйнөлүк бааларга таянмак.  </w:t>
      </w:r>
    </w:p>
    <w:p w:rsidR="009A7276" w:rsidRPr="00731376" w:rsidRDefault="00E35F89" w:rsidP="00731376">
      <w:pPr>
        <w:ind w:firstLine="708"/>
        <w:jc w:val="both"/>
        <w:rPr>
          <w:rFonts w:asciiTheme="majorHAnsi" w:hAnsiTheme="majorHAnsi" w:cs="Arial"/>
          <w:b/>
          <w:sz w:val="28"/>
          <w:szCs w:val="28"/>
          <w:lang w:val="ky-KG"/>
        </w:rPr>
      </w:pPr>
      <w:r>
        <w:rPr>
          <w:rFonts w:asciiTheme="majorHAnsi" w:hAnsiTheme="majorHAnsi" w:cs="Arial"/>
          <w:sz w:val="28"/>
          <w:szCs w:val="28"/>
          <w:lang w:val="ky-KG"/>
        </w:rPr>
        <w:t>Үчүнчүдөн, эл аралык финансылык уюмдар менен байланышкан батыштык подрядчиктер</w:t>
      </w:r>
      <w:r w:rsidR="00731376">
        <w:rPr>
          <w:rFonts w:asciiTheme="majorHAnsi" w:hAnsiTheme="majorHAnsi" w:cs="Arial"/>
          <w:sz w:val="28"/>
          <w:szCs w:val="28"/>
          <w:lang w:val="ky-KG"/>
        </w:rPr>
        <w:t xml:space="preserve"> кээде россиялык же кытайлык компанияларга караганда эки эсеге кымбат да курушат. Мисалы, эмки жылы Европалык Инвест Банктын акчасына реконструкциялана турган Вильнюс ЖЭБи 1 МВт.га которуп эсептегенде, Бишкек ЖЭБге караганда 3, 5 эсеге кымбатка түшөт. Баса демекчи, аны </w:t>
      </w:r>
      <w:r w:rsidR="00731376" w:rsidRPr="00731376">
        <w:rPr>
          <w:rFonts w:asciiTheme="majorHAnsi" w:hAnsiTheme="majorHAnsi" w:cs="Arial"/>
          <w:sz w:val="28"/>
          <w:szCs w:val="28"/>
          <w:lang w:val="ky-KG"/>
        </w:rPr>
        <w:t xml:space="preserve">Steinmullerи </w:t>
      </w:r>
      <w:r w:rsidR="00731376">
        <w:rPr>
          <w:rFonts w:asciiTheme="majorHAnsi" w:hAnsiTheme="majorHAnsi" w:cs="Arial"/>
          <w:sz w:val="28"/>
          <w:szCs w:val="28"/>
          <w:lang w:val="ky-KG"/>
        </w:rPr>
        <w:t xml:space="preserve">немис жана польшалык </w:t>
      </w:r>
      <w:r w:rsidR="00731376" w:rsidRPr="00731376">
        <w:rPr>
          <w:rFonts w:asciiTheme="majorHAnsi" w:hAnsiTheme="majorHAnsi" w:cs="Arial"/>
          <w:sz w:val="28"/>
          <w:szCs w:val="28"/>
          <w:lang w:val="ky-KG"/>
        </w:rPr>
        <w:t>Budimex</w:t>
      </w:r>
      <w:r w:rsidR="00731376">
        <w:rPr>
          <w:rFonts w:asciiTheme="majorHAnsi" w:hAnsiTheme="majorHAnsi" w:cs="Arial"/>
          <w:sz w:val="28"/>
          <w:szCs w:val="28"/>
          <w:lang w:val="ky-KG"/>
        </w:rPr>
        <w:t xml:space="preserve"> компаниялары курмакчы.</w:t>
      </w:r>
    </w:p>
    <w:tbl>
      <w:tblPr>
        <w:tblStyle w:val="ad"/>
        <w:tblW w:w="0" w:type="auto"/>
        <w:tblLook w:val="04A0"/>
      </w:tblPr>
      <w:tblGrid>
        <w:gridCol w:w="3115"/>
        <w:gridCol w:w="3115"/>
        <w:gridCol w:w="3115"/>
      </w:tblGrid>
      <w:tr w:rsidR="009A7276" w:rsidRPr="00D5699F" w:rsidTr="00160306">
        <w:tc>
          <w:tcPr>
            <w:tcW w:w="3115" w:type="dxa"/>
          </w:tcPr>
          <w:p w:rsidR="009A7276" w:rsidRPr="00F248DE" w:rsidRDefault="009A7276" w:rsidP="0084384F">
            <w:p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rPr>
              <w:t>Об</w:t>
            </w:r>
            <w:r w:rsidR="0084384F">
              <w:rPr>
                <w:rFonts w:asciiTheme="majorHAnsi" w:hAnsiTheme="majorHAnsi" w:cs="Arial"/>
                <w:sz w:val="28"/>
                <w:szCs w:val="28"/>
              </w:rPr>
              <w:t>ъ</w:t>
            </w:r>
            <w:r w:rsidRPr="00D5699F">
              <w:rPr>
                <w:rFonts w:asciiTheme="majorHAnsi" w:hAnsiTheme="majorHAnsi" w:cs="Arial"/>
                <w:sz w:val="28"/>
                <w:szCs w:val="28"/>
              </w:rPr>
              <w:t>ект</w:t>
            </w:r>
            <w:r w:rsidR="00F248DE">
              <w:rPr>
                <w:rFonts w:asciiTheme="majorHAnsi" w:hAnsiTheme="majorHAnsi" w:cs="Arial"/>
                <w:sz w:val="28"/>
                <w:szCs w:val="28"/>
                <w:lang w:val="ky-KG"/>
              </w:rPr>
              <w:t>и</w:t>
            </w:r>
          </w:p>
        </w:tc>
        <w:tc>
          <w:tcPr>
            <w:tcW w:w="3115" w:type="dxa"/>
          </w:tcPr>
          <w:p w:rsidR="009A7276" w:rsidRPr="00D5699F" w:rsidRDefault="009A7276" w:rsidP="00F248DE">
            <w:pPr>
              <w:spacing w:after="200" w:line="276" w:lineRule="auto"/>
              <w:rPr>
                <w:rFonts w:asciiTheme="majorHAnsi" w:hAnsiTheme="majorHAnsi" w:cs="Arial"/>
                <w:sz w:val="28"/>
                <w:szCs w:val="28"/>
              </w:rPr>
            </w:pPr>
            <w:r w:rsidRPr="00D5699F">
              <w:rPr>
                <w:rFonts w:asciiTheme="majorHAnsi" w:hAnsiTheme="majorHAnsi" w:cs="Arial"/>
                <w:sz w:val="28"/>
                <w:szCs w:val="28"/>
              </w:rPr>
              <w:t>Вильнюс</w:t>
            </w:r>
            <w:r w:rsidR="00F248DE">
              <w:rPr>
                <w:rFonts w:asciiTheme="majorHAnsi" w:hAnsiTheme="majorHAnsi" w:cs="Arial"/>
                <w:sz w:val="28"/>
                <w:szCs w:val="28"/>
                <w:lang w:val="ky-KG"/>
              </w:rPr>
              <w:t xml:space="preserve"> ЖЭБ </w:t>
            </w:r>
            <w:r w:rsidRPr="00D5699F">
              <w:rPr>
                <w:rFonts w:asciiTheme="majorHAnsi" w:hAnsiTheme="majorHAnsi" w:cs="Arial"/>
                <w:sz w:val="28"/>
                <w:szCs w:val="28"/>
              </w:rPr>
              <w:t>(Литва)</w:t>
            </w:r>
          </w:p>
        </w:tc>
        <w:tc>
          <w:tcPr>
            <w:tcW w:w="3115" w:type="dxa"/>
          </w:tcPr>
          <w:p w:rsidR="009A7276" w:rsidRPr="00D5699F" w:rsidRDefault="009A7276" w:rsidP="00F248DE">
            <w:pPr>
              <w:spacing w:after="200" w:line="276" w:lineRule="auto"/>
              <w:jc w:val="both"/>
              <w:rPr>
                <w:rFonts w:asciiTheme="majorHAnsi" w:hAnsiTheme="majorHAnsi" w:cs="Arial"/>
                <w:sz w:val="28"/>
                <w:szCs w:val="28"/>
              </w:rPr>
            </w:pPr>
            <w:r w:rsidRPr="00D5699F">
              <w:rPr>
                <w:rFonts w:asciiTheme="majorHAnsi" w:hAnsiTheme="majorHAnsi" w:cs="Arial"/>
                <w:sz w:val="28"/>
                <w:szCs w:val="28"/>
              </w:rPr>
              <w:t>Бишкек</w:t>
            </w:r>
            <w:r w:rsidR="00F248DE">
              <w:rPr>
                <w:rFonts w:asciiTheme="majorHAnsi" w:hAnsiTheme="majorHAnsi" w:cs="Arial"/>
                <w:sz w:val="28"/>
                <w:szCs w:val="28"/>
                <w:lang w:val="ky-KG"/>
              </w:rPr>
              <w:t xml:space="preserve"> ЖЭБ</w:t>
            </w:r>
          </w:p>
        </w:tc>
      </w:tr>
      <w:tr w:rsidR="009A7276" w:rsidRPr="00D5699F" w:rsidTr="00160306">
        <w:tc>
          <w:tcPr>
            <w:tcW w:w="3115" w:type="dxa"/>
          </w:tcPr>
          <w:p w:rsidR="009A7276" w:rsidRPr="00D5699F" w:rsidRDefault="00F248DE" w:rsidP="00F248DE">
            <w:pPr>
              <w:spacing w:after="200" w:line="276" w:lineRule="auto"/>
              <w:jc w:val="both"/>
              <w:rPr>
                <w:rFonts w:asciiTheme="majorHAnsi" w:hAnsiTheme="majorHAnsi" w:cs="Arial"/>
                <w:sz w:val="28"/>
                <w:szCs w:val="28"/>
              </w:rPr>
            </w:pPr>
            <w:r>
              <w:rPr>
                <w:rFonts w:asciiTheme="majorHAnsi" w:hAnsiTheme="majorHAnsi" w:cs="Arial"/>
                <w:sz w:val="28"/>
                <w:szCs w:val="28"/>
              </w:rPr>
              <w:t>Наркы</w:t>
            </w:r>
          </w:p>
        </w:tc>
        <w:tc>
          <w:tcPr>
            <w:tcW w:w="3115" w:type="dxa"/>
          </w:tcPr>
          <w:p w:rsidR="009A7276" w:rsidRPr="00D5699F" w:rsidRDefault="009A7276" w:rsidP="00F248DE">
            <w:pPr>
              <w:spacing w:after="200" w:line="276" w:lineRule="auto"/>
              <w:jc w:val="both"/>
              <w:rPr>
                <w:rFonts w:asciiTheme="majorHAnsi" w:hAnsiTheme="majorHAnsi" w:cs="Arial"/>
                <w:sz w:val="28"/>
                <w:szCs w:val="28"/>
              </w:rPr>
            </w:pPr>
            <w:r w:rsidRPr="00D5699F">
              <w:rPr>
                <w:rFonts w:asciiTheme="majorHAnsi" w:hAnsiTheme="majorHAnsi" w:cs="Arial"/>
                <w:sz w:val="28"/>
                <w:szCs w:val="28"/>
              </w:rPr>
              <w:t>395 млн. доллар</w:t>
            </w:r>
          </w:p>
        </w:tc>
        <w:tc>
          <w:tcPr>
            <w:tcW w:w="3115" w:type="dxa"/>
          </w:tcPr>
          <w:p w:rsidR="009A7276" w:rsidRPr="00D5699F" w:rsidRDefault="009A7276" w:rsidP="00F248DE">
            <w:pPr>
              <w:spacing w:after="200" w:line="276" w:lineRule="auto"/>
              <w:jc w:val="both"/>
              <w:rPr>
                <w:rFonts w:asciiTheme="majorHAnsi" w:hAnsiTheme="majorHAnsi" w:cs="Arial"/>
                <w:sz w:val="28"/>
                <w:szCs w:val="28"/>
              </w:rPr>
            </w:pPr>
            <w:r w:rsidRPr="00D5699F">
              <w:rPr>
                <w:rFonts w:asciiTheme="majorHAnsi" w:hAnsiTheme="majorHAnsi" w:cs="Arial"/>
                <w:sz w:val="28"/>
                <w:szCs w:val="28"/>
              </w:rPr>
              <w:t>386 млн. доллар</w:t>
            </w:r>
          </w:p>
        </w:tc>
      </w:tr>
      <w:tr w:rsidR="009A7276" w:rsidRPr="00D5699F" w:rsidTr="00160306">
        <w:tc>
          <w:tcPr>
            <w:tcW w:w="3115" w:type="dxa"/>
          </w:tcPr>
          <w:p w:rsidR="009A7276" w:rsidRPr="00F248DE" w:rsidRDefault="009A7276" w:rsidP="009A7276">
            <w:p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rPr>
              <w:t>Подрядчик</w:t>
            </w:r>
            <w:r w:rsidR="00F248DE">
              <w:rPr>
                <w:rFonts w:asciiTheme="majorHAnsi" w:hAnsiTheme="majorHAnsi" w:cs="Arial"/>
                <w:sz w:val="28"/>
                <w:szCs w:val="28"/>
                <w:lang w:val="ky-KG"/>
              </w:rPr>
              <w:t>тер</w:t>
            </w:r>
          </w:p>
        </w:tc>
        <w:tc>
          <w:tcPr>
            <w:tcW w:w="3115" w:type="dxa"/>
          </w:tcPr>
          <w:p w:rsidR="009A7276" w:rsidRPr="00D5699F" w:rsidRDefault="009A7276" w:rsidP="009A7276">
            <w:pPr>
              <w:spacing w:after="200" w:line="276" w:lineRule="auto"/>
              <w:jc w:val="both"/>
              <w:rPr>
                <w:rFonts w:asciiTheme="majorHAnsi" w:hAnsiTheme="majorHAnsi" w:cs="Arial"/>
                <w:sz w:val="28"/>
                <w:szCs w:val="28"/>
                <w:lang w:val="en-US"/>
              </w:rPr>
            </w:pPr>
            <w:r w:rsidRPr="00D5699F">
              <w:rPr>
                <w:rFonts w:asciiTheme="majorHAnsi" w:hAnsiTheme="majorHAnsi" w:cs="Arial"/>
                <w:sz w:val="28"/>
                <w:szCs w:val="28"/>
                <w:lang w:val="en-US"/>
              </w:rPr>
              <w:t>Steinmuller/Budimex</w:t>
            </w:r>
          </w:p>
        </w:tc>
        <w:tc>
          <w:tcPr>
            <w:tcW w:w="3115" w:type="dxa"/>
          </w:tcPr>
          <w:p w:rsidR="009A7276" w:rsidRPr="00D5699F" w:rsidRDefault="009A7276" w:rsidP="009A7276">
            <w:pPr>
              <w:spacing w:after="200" w:line="276" w:lineRule="auto"/>
              <w:jc w:val="both"/>
              <w:rPr>
                <w:rFonts w:asciiTheme="majorHAnsi" w:hAnsiTheme="majorHAnsi" w:cs="Arial"/>
                <w:sz w:val="28"/>
                <w:szCs w:val="28"/>
                <w:lang w:val="en-US"/>
              </w:rPr>
            </w:pPr>
            <w:r w:rsidRPr="00D5699F">
              <w:rPr>
                <w:rFonts w:asciiTheme="majorHAnsi" w:hAnsiTheme="majorHAnsi" w:cs="Arial"/>
                <w:sz w:val="28"/>
                <w:szCs w:val="28"/>
                <w:lang w:val="en-US"/>
              </w:rPr>
              <w:t>TBEA</w:t>
            </w:r>
          </w:p>
        </w:tc>
      </w:tr>
      <w:tr w:rsidR="009A7276" w:rsidRPr="00D5699F" w:rsidTr="00160306">
        <w:tc>
          <w:tcPr>
            <w:tcW w:w="3115" w:type="dxa"/>
          </w:tcPr>
          <w:p w:rsidR="009A7276" w:rsidRPr="00D5699F" w:rsidRDefault="00F248DE" w:rsidP="00F248DE">
            <w:pPr>
              <w:spacing w:after="200" w:line="276" w:lineRule="auto"/>
              <w:jc w:val="both"/>
              <w:rPr>
                <w:rFonts w:asciiTheme="majorHAnsi" w:hAnsiTheme="majorHAnsi" w:cs="Arial"/>
                <w:sz w:val="28"/>
                <w:szCs w:val="28"/>
              </w:rPr>
            </w:pPr>
            <w:r>
              <w:rPr>
                <w:rFonts w:asciiTheme="majorHAnsi" w:hAnsiTheme="majorHAnsi" w:cs="Arial"/>
                <w:sz w:val="28"/>
                <w:szCs w:val="28"/>
              </w:rPr>
              <w:t>Кубаттуулугу</w:t>
            </w:r>
          </w:p>
        </w:tc>
        <w:tc>
          <w:tcPr>
            <w:tcW w:w="3115" w:type="dxa"/>
          </w:tcPr>
          <w:p w:rsidR="009A7276" w:rsidRPr="00D5699F" w:rsidRDefault="009A7276" w:rsidP="009A7276">
            <w:pPr>
              <w:spacing w:after="200" w:line="276" w:lineRule="auto"/>
              <w:jc w:val="both"/>
              <w:rPr>
                <w:rFonts w:asciiTheme="majorHAnsi" w:hAnsiTheme="majorHAnsi" w:cs="Arial"/>
                <w:sz w:val="28"/>
                <w:szCs w:val="28"/>
              </w:rPr>
            </w:pPr>
            <w:r w:rsidRPr="00D5699F">
              <w:rPr>
                <w:rFonts w:asciiTheme="majorHAnsi" w:hAnsiTheme="majorHAnsi" w:cs="Arial"/>
                <w:sz w:val="28"/>
                <w:szCs w:val="28"/>
              </w:rPr>
              <w:t>88 МВт</w:t>
            </w:r>
          </w:p>
        </w:tc>
        <w:tc>
          <w:tcPr>
            <w:tcW w:w="3115" w:type="dxa"/>
          </w:tcPr>
          <w:p w:rsidR="009A7276" w:rsidRPr="00D5699F" w:rsidRDefault="009A7276" w:rsidP="009A7276">
            <w:pPr>
              <w:spacing w:after="200" w:line="276" w:lineRule="auto"/>
              <w:jc w:val="both"/>
              <w:rPr>
                <w:rFonts w:asciiTheme="majorHAnsi" w:hAnsiTheme="majorHAnsi" w:cs="Arial"/>
                <w:sz w:val="28"/>
                <w:szCs w:val="28"/>
              </w:rPr>
            </w:pPr>
            <w:r w:rsidRPr="00D5699F">
              <w:rPr>
                <w:rFonts w:asciiTheme="majorHAnsi" w:hAnsiTheme="majorHAnsi" w:cs="Arial"/>
                <w:sz w:val="28"/>
                <w:szCs w:val="28"/>
              </w:rPr>
              <w:t>300 МВт</w:t>
            </w:r>
          </w:p>
        </w:tc>
      </w:tr>
      <w:tr w:rsidR="009A7276" w:rsidRPr="00D5699F" w:rsidTr="00160306">
        <w:tc>
          <w:tcPr>
            <w:tcW w:w="3115" w:type="dxa"/>
          </w:tcPr>
          <w:p w:rsidR="009A7276" w:rsidRPr="00F248DE" w:rsidRDefault="009A7276" w:rsidP="009A7276">
            <w:pPr>
              <w:spacing w:after="200" w:line="276" w:lineRule="auto"/>
              <w:jc w:val="both"/>
              <w:rPr>
                <w:rFonts w:asciiTheme="majorHAnsi" w:hAnsiTheme="majorHAnsi" w:cs="Arial"/>
                <w:sz w:val="28"/>
                <w:szCs w:val="28"/>
                <w:lang w:val="ky-KG"/>
              </w:rPr>
            </w:pPr>
            <w:r w:rsidRPr="00D5699F">
              <w:rPr>
                <w:rFonts w:asciiTheme="majorHAnsi" w:hAnsiTheme="majorHAnsi" w:cs="Arial"/>
                <w:sz w:val="28"/>
                <w:szCs w:val="28"/>
              </w:rPr>
              <w:t>1 МВт</w:t>
            </w:r>
            <w:r w:rsidR="00F248DE">
              <w:rPr>
                <w:rFonts w:asciiTheme="majorHAnsi" w:hAnsiTheme="majorHAnsi" w:cs="Arial"/>
                <w:sz w:val="28"/>
                <w:szCs w:val="28"/>
                <w:lang w:val="ky-KG"/>
              </w:rPr>
              <w:t>.тын баасы</w:t>
            </w:r>
          </w:p>
        </w:tc>
        <w:tc>
          <w:tcPr>
            <w:tcW w:w="3115" w:type="dxa"/>
          </w:tcPr>
          <w:p w:rsidR="009A7276" w:rsidRPr="00D5699F" w:rsidRDefault="009A7276" w:rsidP="00F248DE">
            <w:pPr>
              <w:spacing w:after="200" w:line="276" w:lineRule="auto"/>
              <w:jc w:val="both"/>
              <w:rPr>
                <w:rFonts w:asciiTheme="majorHAnsi" w:hAnsiTheme="majorHAnsi" w:cs="Arial"/>
                <w:sz w:val="28"/>
                <w:szCs w:val="28"/>
              </w:rPr>
            </w:pPr>
            <w:r w:rsidRPr="00D5699F">
              <w:rPr>
                <w:rFonts w:asciiTheme="majorHAnsi" w:hAnsiTheme="majorHAnsi" w:cs="Arial"/>
                <w:sz w:val="28"/>
                <w:szCs w:val="28"/>
              </w:rPr>
              <w:t xml:space="preserve">4, 48 </w:t>
            </w:r>
            <w:r w:rsidRPr="00D5699F">
              <w:rPr>
                <w:rFonts w:asciiTheme="majorHAnsi" w:hAnsiTheme="majorHAnsi" w:cs="Arial"/>
                <w:sz w:val="28"/>
                <w:szCs w:val="28"/>
                <w:lang w:val="en-US"/>
              </w:rPr>
              <w:t xml:space="preserve">$ </w:t>
            </w:r>
            <w:r w:rsidRPr="00D5699F">
              <w:rPr>
                <w:rFonts w:asciiTheme="majorHAnsi" w:hAnsiTheme="majorHAnsi" w:cs="Arial"/>
                <w:sz w:val="28"/>
                <w:szCs w:val="28"/>
              </w:rPr>
              <w:t>млн. доллар</w:t>
            </w:r>
          </w:p>
        </w:tc>
        <w:tc>
          <w:tcPr>
            <w:tcW w:w="3115" w:type="dxa"/>
          </w:tcPr>
          <w:p w:rsidR="009A7276" w:rsidRPr="00D5699F" w:rsidRDefault="009A7276" w:rsidP="00F248DE">
            <w:pPr>
              <w:spacing w:after="200" w:line="276" w:lineRule="auto"/>
              <w:jc w:val="both"/>
              <w:rPr>
                <w:rFonts w:asciiTheme="majorHAnsi" w:hAnsiTheme="majorHAnsi" w:cs="Arial"/>
                <w:sz w:val="28"/>
                <w:szCs w:val="28"/>
              </w:rPr>
            </w:pPr>
            <w:r w:rsidRPr="00D5699F">
              <w:rPr>
                <w:rFonts w:asciiTheme="majorHAnsi" w:hAnsiTheme="majorHAnsi" w:cs="Arial"/>
                <w:sz w:val="28"/>
                <w:szCs w:val="28"/>
              </w:rPr>
              <w:t xml:space="preserve">1, 28 </w:t>
            </w:r>
            <w:r w:rsidRPr="00D5699F">
              <w:rPr>
                <w:rFonts w:asciiTheme="majorHAnsi" w:hAnsiTheme="majorHAnsi" w:cs="Arial"/>
                <w:sz w:val="28"/>
                <w:szCs w:val="28"/>
                <w:lang w:val="en-US"/>
              </w:rPr>
              <w:t xml:space="preserve">$ </w:t>
            </w:r>
            <w:r w:rsidRPr="00D5699F">
              <w:rPr>
                <w:rFonts w:asciiTheme="majorHAnsi" w:hAnsiTheme="majorHAnsi" w:cs="Arial"/>
                <w:sz w:val="28"/>
                <w:szCs w:val="28"/>
              </w:rPr>
              <w:t>млн. доллар</w:t>
            </w:r>
          </w:p>
        </w:tc>
      </w:tr>
    </w:tbl>
    <w:p w:rsidR="009A7276" w:rsidRPr="00D5699F" w:rsidRDefault="009A7276" w:rsidP="009A7276">
      <w:pPr>
        <w:jc w:val="both"/>
        <w:rPr>
          <w:rFonts w:asciiTheme="majorHAnsi" w:hAnsiTheme="majorHAnsi" w:cs="Arial"/>
          <w:sz w:val="28"/>
          <w:szCs w:val="28"/>
        </w:rPr>
      </w:pPr>
    </w:p>
    <w:p w:rsidR="009A7276" w:rsidRPr="00D5699F" w:rsidRDefault="00E31FC7" w:rsidP="00F248DE">
      <w:pPr>
        <w:ind w:firstLine="360"/>
        <w:jc w:val="both"/>
        <w:rPr>
          <w:rFonts w:asciiTheme="majorHAnsi" w:hAnsiTheme="majorHAnsi" w:cs="Arial"/>
          <w:b/>
          <w:sz w:val="28"/>
          <w:szCs w:val="28"/>
        </w:rPr>
      </w:pPr>
      <w:r w:rsidRPr="00D5699F">
        <w:rPr>
          <w:rFonts w:asciiTheme="majorHAnsi" w:hAnsiTheme="majorHAnsi" w:cs="Arial"/>
          <w:b/>
          <w:sz w:val="28"/>
          <w:szCs w:val="28"/>
        </w:rPr>
        <w:t>15</w:t>
      </w:r>
      <w:r w:rsidR="00F248DE">
        <w:rPr>
          <w:rFonts w:asciiTheme="majorHAnsi" w:hAnsiTheme="majorHAnsi" w:cs="Arial"/>
          <w:b/>
          <w:sz w:val="28"/>
          <w:szCs w:val="28"/>
          <w:lang w:val="ky-KG"/>
        </w:rPr>
        <w:t xml:space="preserve"> -суроо</w:t>
      </w:r>
      <w:r w:rsidRPr="00D5699F">
        <w:rPr>
          <w:rFonts w:asciiTheme="majorHAnsi" w:hAnsiTheme="majorHAnsi" w:cs="Arial"/>
          <w:b/>
          <w:sz w:val="28"/>
          <w:szCs w:val="28"/>
        </w:rPr>
        <w:t xml:space="preserve">. </w:t>
      </w:r>
      <w:r w:rsidR="00237D14">
        <w:rPr>
          <w:rFonts w:asciiTheme="majorHAnsi" w:hAnsiTheme="majorHAnsi" w:cs="Arial"/>
          <w:b/>
          <w:sz w:val="28"/>
          <w:szCs w:val="28"/>
          <w:lang w:val="ky-KG"/>
        </w:rPr>
        <w:t>ЖЭБке Кытайдан кредит алуу жөнүндөгү чечим Кыргызстанды карызга батырбайбы</w:t>
      </w:r>
      <w:r w:rsidR="009A7276" w:rsidRPr="00D5699F">
        <w:rPr>
          <w:rFonts w:asciiTheme="majorHAnsi" w:hAnsiTheme="majorHAnsi" w:cs="Arial"/>
          <w:b/>
          <w:sz w:val="28"/>
          <w:szCs w:val="28"/>
        </w:rPr>
        <w:t>?</w:t>
      </w:r>
    </w:p>
    <w:p w:rsidR="009A7276" w:rsidRPr="00D5699F" w:rsidRDefault="009A7276" w:rsidP="009A7276">
      <w:pPr>
        <w:ind w:firstLine="360"/>
        <w:jc w:val="both"/>
        <w:rPr>
          <w:rFonts w:asciiTheme="majorHAnsi" w:hAnsiTheme="majorHAnsi" w:cs="Arial"/>
          <w:b/>
          <w:sz w:val="28"/>
          <w:szCs w:val="28"/>
        </w:rPr>
      </w:pPr>
      <w:r w:rsidRPr="00D5699F">
        <w:rPr>
          <w:rFonts w:asciiTheme="majorHAnsi" w:hAnsiTheme="majorHAnsi" w:cs="Arial"/>
          <w:sz w:val="28"/>
          <w:szCs w:val="28"/>
        </w:rPr>
        <w:t xml:space="preserve">Кыргызстан </w:t>
      </w:r>
      <w:r w:rsidR="00237D14">
        <w:rPr>
          <w:rFonts w:asciiTheme="majorHAnsi" w:hAnsiTheme="majorHAnsi" w:cs="Arial"/>
          <w:sz w:val="28"/>
          <w:szCs w:val="28"/>
          <w:lang w:val="ky-KG"/>
        </w:rPr>
        <w:t xml:space="preserve">электр энергиясын жана көмүрдү импорттоону үнөмдөөнүн эсебинен эле жакынкы 10 жылда ЖЭБке алынган кредиттин жарымынан теңинен кутулуп коет. </w:t>
      </w:r>
    </w:p>
    <w:p w:rsidR="009A7276" w:rsidRPr="004D0B67" w:rsidRDefault="00D3741B" w:rsidP="00D3741B">
      <w:pPr>
        <w:ind w:firstLine="360"/>
        <w:jc w:val="both"/>
        <w:rPr>
          <w:rFonts w:asciiTheme="majorHAnsi" w:hAnsiTheme="majorHAnsi" w:cs="Arial"/>
          <w:sz w:val="28"/>
          <w:szCs w:val="28"/>
          <w:lang w:val="ky-KG"/>
        </w:rPr>
      </w:pPr>
      <w:r>
        <w:rPr>
          <w:rFonts w:asciiTheme="majorHAnsi" w:hAnsiTheme="majorHAnsi" w:cs="Arial"/>
          <w:sz w:val="28"/>
          <w:szCs w:val="28"/>
        </w:rPr>
        <w:t>1.</w:t>
      </w:r>
      <w:r w:rsidR="009A7276" w:rsidRPr="00D5699F">
        <w:rPr>
          <w:rFonts w:asciiTheme="majorHAnsi" w:hAnsiTheme="majorHAnsi" w:cs="Arial"/>
          <w:sz w:val="28"/>
          <w:szCs w:val="28"/>
        </w:rPr>
        <w:t xml:space="preserve">Кыргызстан </w:t>
      </w:r>
      <w:r w:rsidR="00237D14">
        <w:rPr>
          <w:rFonts w:asciiTheme="majorHAnsi" w:hAnsiTheme="majorHAnsi" w:cs="Arial"/>
          <w:sz w:val="28"/>
          <w:szCs w:val="28"/>
          <w:lang w:val="ky-KG"/>
        </w:rPr>
        <w:t>жыл сайын</w:t>
      </w:r>
      <w:r w:rsidR="009A7276" w:rsidRPr="00D5699F">
        <w:rPr>
          <w:rFonts w:asciiTheme="majorHAnsi" w:hAnsiTheme="majorHAnsi" w:cs="Arial"/>
          <w:sz w:val="28"/>
          <w:szCs w:val="28"/>
        </w:rPr>
        <w:t xml:space="preserve">, </w:t>
      </w:r>
      <w:r w:rsidR="00237D14">
        <w:rPr>
          <w:rFonts w:asciiTheme="majorHAnsi" w:hAnsiTheme="majorHAnsi" w:cs="Arial"/>
          <w:sz w:val="28"/>
          <w:szCs w:val="28"/>
          <w:lang w:val="ky-KG"/>
        </w:rPr>
        <w:t>кубаттуулуктардын олуттуу жетишсиздигине карабай, кошуналардан 20-30 млн. АКШ доллары суммасындагы электр энергиясын импорттоп келген.</w:t>
      </w:r>
    </w:p>
    <w:p w:rsidR="009A7276" w:rsidRPr="000065E8" w:rsidRDefault="00D67C30" w:rsidP="00D3741B">
      <w:pPr>
        <w:ind w:firstLine="360"/>
        <w:jc w:val="both"/>
        <w:rPr>
          <w:rFonts w:asciiTheme="majorHAnsi" w:hAnsiTheme="majorHAnsi" w:cs="Arial"/>
          <w:sz w:val="28"/>
          <w:szCs w:val="28"/>
          <w:lang w:val="ky-KG"/>
        </w:rPr>
      </w:pPr>
      <w:r w:rsidRPr="004D0B67">
        <w:rPr>
          <w:rFonts w:asciiTheme="majorHAnsi" w:hAnsiTheme="majorHAnsi" w:cs="Arial"/>
          <w:sz w:val="28"/>
          <w:szCs w:val="28"/>
          <w:lang w:val="ky-KG"/>
        </w:rPr>
        <w:t xml:space="preserve">2. </w:t>
      </w:r>
      <w:r w:rsidR="00D3741B">
        <w:rPr>
          <w:rFonts w:asciiTheme="majorHAnsi" w:hAnsiTheme="majorHAnsi" w:cs="Arial"/>
          <w:sz w:val="28"/>
          <w:szCs w:val="28"/>
          <w:lang w:val="ky-KG"/>
        </w:rPr>
        <w:t xml:space="preserve">ЖЭБдеги электр энергиянын ар бир мегаватын иштеп чыгууга бүгүн 2 жаңы энергоблок эски жабдууга караганда, 168 кг. көмүрдү аз чыгымдайт. Бул сезон ичинде кошумча 10 млн. долларды үнөмдөөгө мүмкүнчүлүк берет.  </w:t>
      </w:r>
    </w:p>
    <w:p w:rsidR="00D67C30" w:rsidRPr="000065E8" w:rsidRDefault="00D3741B" w:rsidP="00D3741B">
      <w:pPr>
        <w:ind w:firstLine="360"/>
        <w:jc w:val="both"/>
        <w:rPr>
          <w:rFonts w:asciiTheme="majorHAnsi" w:hAnsiTheme="majorHAnsi" w:cs="Arial"/>
          <w:sz w:val="28"/>
          <w:szCs w:val="28"/>
          <w:lang w:val="ky-KG"/>
        </w:rPr>
      </w:pPr>
      <w:r w:rsidRPr="000065E8">
        <w:rPr>
          <w:rFonts w:asciiTheme="majorHAnsi" w:hAnsiTheme="majorHAnsi" w:cs="Arial"/>
          <w:sz w:val="28"/>
          <w:szCs w:val="28"/>
          <w:lang w:val="ky-KG"/>
        </w:rPr>
        <w:t>3.</w:t>
      </w:r>
      <w:r>
        <w:rPr>
          <w:rFonts w:asciiTheme="majorHAnsi" w:hAnsiTheme="majorHAnsi" w:cs="Arial"/>
          <w:sz w:val="28"/>
          <w:szCs w:val="28"/>
          <w:lang w:val="ky-KG"/>
        </w:rPr>
        <w:t xml:space="preserve"> Электр энергетикасындагы у</w:t>
      </w:r>
      <w:r w:rsidRPr="000065E8">
        <w:rPr>
          <w:rFonts w:asciiTheme="majorHAnsi" w:hAnsiTheme="majorHAnsi" w:cs="Arial"/>
          <w:sz w:val="28"/>
          <w:szCs w:val="28"/>
          <w:lang w:val="ky-KG"/>
        </w:rPr>
        <w:t>чурдагы тариф</w:t>
      </w:r>
      <w:r>
        <w:rPr>
          <w:rFonts w:asciiTheme="majorHAnsi" w:hAnsiTheme="majorHAnsi" w:cs="Arial"/>
          <w:sz w:val="28"/>
          <w:szCs w:val="28"/>
          <w:lang w:val="ky-KG"/>
        </w:rPr>
        <w:t xml:space="preserve"> саясаты социалдык багытта экенин да унутпоо керек. Арзан электр энергиясы менен жылуулук энергиясынын артында жыл сайын 8 млрд. сомдук </w:t>
      </w:r>
      <w:r>
        <w:rPr>
          <w:rFonts w:asciiTheme="majorHAnsi" w:hAnsiTheme="majorHAnsi" w:cs="Arial"/>
          <w:sz w:val="28"/>
          <w:szCs w:val="28"/>
          <w:lang w:val="ky-KG"/>
        </w:rPr>
        <w:lastRenderedPageBreak/>
        <w:t xml:space="preserve">мамлекеттик дотация катылып жатат! Эксперт сөрөйлөр бул туурасында ойлонбойт. </w:t>
      </w:r>
    </w:p>
    <w:p w:rsidR="00D3741B" w:rsidRDefault="00D3741B" w:rsidP="00D67C30">
      <w:pPr>
        <w:jc w:val="both"/>
        <w:rPr>
          <w:rFonts w:asciiTheme="majorHAnsi" w:hAnsiTheme="majorHAnsi" w:cs="Arial"/>
          <w:sz w:val="28"/>
          <w:szCs w:val="28"/>
          <w:lang w:val="ky-KG"/>
        </w:rPr>
      </w:pPr>
      <w:r w:rsidRPr="000065E8">
        <w:rPr>
          <w:rFonts w:asciiTheme="majorHAnsi" w:hAnsiTheme="majorHAnsi" w:cs="Arial"/>
          <w:sz w:val="28"/>
          <w:szCs w:val="28"/>
          <w:lang w:val="ky-KG"/>
        </w:rPr>
        <w:tab/>
      </w:r>
      <w:r>
        <w:rPr>
          <w:rFonts w:asciiTheme="majorHAnsi" w:hAnsiTheme="majorHAnsi" w:cs="Arial"/>
          <w:sz w:val="28"/>
          <w:szCs w:val="28"/>
          <w:lang w:val="ky-KG"/>
        </w:rPr>
        <w:t>ЖЭБ боюнча карызды төлөө</w:t>
      </w:r>
      <w:r w:rsidR="00477AB9" w:rsidRPr="00E25933">
        <w:rPr>
          <w:rFonts w:asciiTheme="majorHAnsi" w:hAnsiTheme="majorHAnsi" w:cs="Arial"/>
          <w:sz w:val="28"/>
          <w:szCs w:val="28"/>
          <w:lang w:val="ky-KG"/>
        </w:rPr>
        <w:t>гө</w:t>
      </w:r>
      <w:r w:rsidR="00E25933" w:rsidRPr="00E25933">
        <w:rPr>
          <w:rFonts w:asciiTheme="majorHAnsi" w:hAnsiTheme="majorHAnsi" w:cs="Arial"/>
          <w:sz w:val="28"/>
          <w:szCs w:val="28"/>
          <w:lang w:val="ky-KG"/>
        </w:rPr>
        <w:t xml:space="preserve"> </w:t>
      </w:r>
      <w:r w:rsidR="00DC4A9D" w:rsidRPr="00E25933">
        <w:rPr>
          <w:rFonts w:asciiTheme="majorHAnsi" w:hAnsiTheme="majorHAnsi" w:cs="Arial"/>
          <w:sz w:val="28"/>
          <w:szCs w:val="28"/>
          <w:lang w:val="ky-KG"/>
        </w:rPr>
        <w:t>Кыргызстандын күчү жетет</w:t>
      </w:r>
      <w:r w:rsidR="00477AB9" w:rsidRPr="00E25933">
        <w:rPr>
          <w:rFonts w:asciiTheme="majorHAnsi" w:hAnsiTheme="majorHAnsi" w:cs="Arial"/>
          <w:sz w:val="28"/>
          <w:szCs w:val="28"/>
          <w:lang w:val="ky-KG"/>
        </w:rPr>
        <w:t>.</w:t>
      </w:r>
      <w:r>
        <w:rPr>
          <w:rFonts w:asciiTheme="majorHAnsi" w:hAnsiTheme="majorHAnsi" w:cs="Arial"/>
          <w:sz w:val="28"/>
          <w:szCs w:val="28"/>
          <w:lang w:val="ky-KG"/>
        </w:rPr>
        <w:t xml:space="preserve"> Эгерде тышкы карыздын ИДПга болгон катышы 2010-жылы 58,01%ды түзсө, ал эми 2017-</w:t>
      </w:r>
      <w:r w:rsidRPr="00E25933">
        <w:rPr>
          <w:rFonts w:asciiTheme="majorHAnsi" w:hAnsiTheme="majorHAnsi" w:cs="Arial"/>
          <w:sz w:val="28"/>
          <w:szCs w:val="28"/>
          <w:lang w:val="ky-KG"/>
        </w:rPr>
        <w:t>жыл</w:t>
      </w:r>
      <w:r w:rsidR="00477AB9" w:rsidRPr="00E25933">
        <w:rPr>
          <w:rFonts w:asciiTheme="majorHAnsi" w:hAnsiTheme="majorHAnsi" w:cs="Arial"/>
          <w:sz w:val="28"/>
          <w:szCs w:val="28"/>
          <w:lang w:val="ky-KG"/>
        </w:rPr>
        <w:t xml:space="preserve">дын </w:t>
      </w:r>
      <w:r w:rsidR="00DC4A9D" w:rsidRPr="00E25933">
        <w:rPr>
          <w:rFonts w:asciiTheme="majorHAnsi" w:hAnsiTheme="majorHAnsi" w:cs="Arial"/>
          <w:sz w:val="28"/>
          <w:szCs w:val="28"/>
          <w:lang w:val="ky-KG"/>
        </w:rPr>
        <w:t>аягында</w:t>
      </w:r>
      <w:r w:rsidR="00477AB9" w:rsidRPr="00E25933">
        <w:rPr>
          <w:rFonts w:asciiTheme="majorHAnsi" w:hAnsiTheme="majorHAnsi" w:cs="Arial"/>
          <w:sz w:val="28"/>
          <w:szCs w:val="28"/>
          <w:lang w:val="ky-KG"/>
        </w:rPr>
        <w:t>гы</w:t>
      </w:r>
      <w:r>
        <w:rPr>
          <w:rFonts w:asciiTheme="majorHAnsi" w:hAnsiTheme="majorHAnsi" w:cs="Arial"/>
          <w:sz w:val="28"/>
          <w:szCs w:val="28"/>
          <w:lang w:val="ky-KG"/>
        </w:rPr>
        <w:t xml:space="preserve"> россиялык кредиттерди жоюуну эске алганда, </w:t>
      </w:r>
      <w:r w:rsidR="00ED17B4">
        <w:rPr>
          <w:rFonts w:asciiTheme="majorHAnsi" w:hAnsiTheme="majorHAnsi" w:cs="Arial"/>
          <w:sz w:val="28"/>
          <w:szCs w:val="28"/>
          <w:lang w:val="ky-KG"/>
        </w:rPr>
        <w:t xml:space="preserve">53,83%ды түзгөн жана бул 98%дык орточо дүйнөлүк көрсөткүч учурунда болуп жатат. </w:t>
      </w:r>
      <w:r w:rsidR="00ED17B4" w:rsidRPr="0034489C">
        <w:rPr>
          <w:rFonts w:asciiTheme="majorHAnsi" w:hAnsiTheme="majorHAnsi" w:cs="Arial"/>
          <w:b/>
          <w:sz w:val="28"/>
          <w:szCs w:val="28"/>
          <w:lang w:val="ky-KG"/>
        </w:rPr>
        <w:t>ИДПнын өсүшү Кыргызстандын карызынын өсүшүн</w:t>
      </w:r>
      <w:r w:rsidR="0034489C" w:rsidRPr="0034489C">
        <w:rPr>
          <w:rFonts w:asciiTheme="majorHAnsi" w:hAnsiTheme="majorHAnsi" w:cs="Arial"/>
          <w:b/>
          <w:sz w:val="28"/>
          <w:szCs w:val="28"/>
          <w:lang w:val="ky-KG"/>
        </w:rPr>
        <w:t>өн озууда жана озуп келген.</w:t>
      </w:r>
    </w:p>
    <w:p w:rsidR="0034489C" w:rsidRPr="0034489C" w:rsidRDefault="0034489C" w:rsidP="00D67C30">
      <w:pPr>
        <w:jc w:val="both"/>
        <w:rPr>
          <w:rFonts w:asciiTheme="majorHAnsi" w:hAnsiTheme="majorHAnsi" w:cs="Arial"/>
          <w:sz w:val="28"/>
          <w:szCs w:val="28"/>
          <w:lang w:val="ky-KG"/>
        </w:rPr>
      </w:pPr>
      <w:r>
        <w:rPr>
          <w:rFonts w:asciiTheme="majorHAnsi" w:hAnsiTheme="majorHAnsi" w:cs="Arial"/>
          <w:sz w:val="28"/>
          <w:szCs w:val="28"/>
          <w:lang w:val="ky-KG"/>
        </w:rPr>
        <w:tab/>
        <w:t xml:space="preserve">2010-жылдан тартып 2017-жылга чейинки 7 жыл ичинде Кыргызстандын бюджети 3 эсеге (!!!), 2010-жылдагы 58 млрд. сомдон 2017-жылдагы 150 млрд. сомго (Улуттук статистика комитети) өскөн. Кыргызстан өнүгүп бараткан өлкө бойдон калууда жана өнүгүүнү камсыздоо үчүн өлкө жаңы инфраструктуралык жана энергетикалык долбоорлорго абдан муктаж болуп турат. </w:t>
      </w:r>
    </w:p>
    <w:p w:rsidR="00F26FA0" w:rsidRPr="00D5699F" w:rsidRDefault="00D67C30" w:rsidP="00AB6D5B">
      <w:pPr>
        <w:jc w:val="both"/>
        <w:rPr>
          <w:rFonts w:asciiTheme="majorHAnsi" w:hAnsiTheme="majorHAnsi" w:cs="Arial"/>
          <w:b/>
          <w:sz w:val="28"/>
          <w:szCs w:val="28"/>
        </w:rPr>
      </w:pPr>
      <w:r w:rsidRPr="000065E8">
        <w:rPr>
          <w:rFonts w:asciiTheme="majorHAnsi" w:hAnsiTheme="majorHAnsi" w:cs="Arial"/>
          <w:sz w:val="28"/>
          <w:szCs w:val="28"/>
          <w:lang w:val="ky-KG"/>
        </w:rPr>
        <w:tab/>
      </w:r>
      <w:r w:rsidR="00F26FA0" w:rsidRPr="00D5699F">
        <w:rPr>
          <w:rFonts w:asciiTheme="majorHAnsi" w:hAnsiTheme="majorHAnsi" w:cs="Arial"/>
          <w:noProof/>
          <w:sz w:val="28"/>
          <w:szCs w:val="28"/>
          <w:lang w:eastAsia="ru-RU"/>
        </w:rPr>
        <w:drawing>
          <wp:inline distT="0" distB="0" distL="0" distR="0">
            <wp:extent cx="5672302" cy="3892971"/>
            <wp:effectExtent l="19050" t="0" r="4598" b="0"/>
            <wp:docPr id="27" name="Рисунок 27" descr="https://knews.kg/wp-content/uploads/2018/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news.kg/wp-content/uploads/2018/09/2-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521" cy="3922632"/>
                    </a:xfrm>
                    <a:prstGeom prst="rect">
                      <a:avLst/>
                    </a:prstGeom>
                    <a:noFill/>
                    <a:ln>
                      <a:noFill/>
                    </a:ln>
                  </pic:spPr>
                </pic:pic>
              </a:graphicData>
            </a:graphic>
          </wp:inline>
        </w:drawing>
      </w:r>
    </w:p>
    <w:p w:rsidR="00F26FA0" w:rsidRPr="001B53FB" w:rsidRDefault="00811F46" w:rsidP="001B53FB">
      <w:pPr>
        <w:ind w:firstLine="708"/>
        <w:jc w:val="both"/>
        <w:rPr>
          <w:rFonts w:asciiTheme="majorHAnsi" w:hAnsiTheme="majorHAnsi" w:cs="Arial"/>
          <w:sz w:val="28"/>
          <w:szCs w:val="28"/>
          <w:lang w:val="ky-KG"/>
        </w:rPr>
      </w:pPr>
      <w:r>
        <w:rPr>
          <w:rFonts w:asciiTheme="majorHAnsi" w:hAnsiTheme="majorHAnsi" w:cs="Arial"/>
          <w:sz w:val="28"/>
          <w:szCs w:val="28"/>
          <w:lang w:val="ky-KG"/>
        </w:rPr>
        <w:t xml:space="preserve">Салыштыруу иретинде айтсак, Эл аралык Финансы Институтунун </w:t>
      </w:r>
      <w:r w:rsidRPr="001B53FB">
        <w:rPr>
          <w:rFonts w:asciiTheme="majorHAnsi" w:hAnsiTheme="majorHAnsi" w:cs="Arial"/>
          <w:sz w:val="28"/>
          <w:szCs w:val="28"/>
          <w:lang w:val="ky-KG"/>
        </w:rPr>
        <w:t xml:space="preserve">(IIF) </w:t>
      </w:r>
      <w:r>
        <w:rPr>
          <w:rFonts w:asciiTheme="majorHAnsi" w:hAnsiTheme="majorHAnsi" w:cs="Arial"/>
          <w:sz w:val="28"/>
          <w:szCs w:val="28"/>
          <w:lang w:val="ky-KG"/>
        </w:rPr>
        <w:t xml:space="preserve">жүргүзгөн анализине ылайык, Кытайдын өзүндө мамлекеттик карыздын ИДПга катышы 300%ды түзөт (Кытайдын мамлекеттик жана </w:t>
      </w:r>
      <w:r>
        <w:rPr>
          <w:rFonts w:asciiTheme="majorHAnsi" w:hAnsiTheme="majorHAnsi" w:cs="Arial"/>
          <w:sz w:val="28"/>
          <w:szCs w:val="28"/>
          <w:lang w:val="ky-KG"/>
        </w:rPr>
        <w:lastRenderedPageBreak/>
        <w:t xml:space="preserve">мамлекеттик ишканалардын карызы Кытайдын өзүнүн ИДПга караганда, 3 эсеге көп). </w:t>
      </w:r>
      <w:r w:rsidR="00F26FA0" w:rsidRPr="00D5699F">
        <w:rPr>
          <w:rStyle w:val="aa"/>
          <w:rFonts w:asciiTheme="majorHAnsi" w:hAnsiTheme="majorHAnsi" w:cs="Arial"/>
          <w:sz w:val="28"/>
          <w:szCs w:val="28"/>
        </w:rPr>
        <w:footnoteReference w:id="7"/>
      </w:r>
    </w:p>
    <w:p w:rsidR="009B35C0" w:rsidRDefault="00E31FC7" w:rsidP="001B53FB">
      <w:pPr>
        <w:ind w:firstLine="708"/>
        <w:jc w:val="both"/>
        <w:rPr>
          <w:rFonts w:asciiTheme="majorHAnsi" w:hAnsiTheme="majorHAnsi" w:cs="Arial"/>
          <w:b/>
          <w:sz w:val="28"/>
          <w:szCs w:val="28"/>
          <w:lang w:val="ky-KG"/>
        </w:rPr>
      </w:pPr>
      <w:r w:rsidRPr="00D5699F">
        <w:rPr>
          <w:rFonts w:asciiTheme="majorHAnsi" w:hAnsiTheme="majorHAnsi" w:cs="Arial"/>
          <w:b/>
          <w:sz w:val="28"/>
          <w:szCs w:val="28"/>
          <w:lang w:val="ky-KG"/>
        </w:rPr>
        <w:t>1</w:t>
      </w:r>
      <w:r w:rsidR="003A1C82" w:rsidRPr="00D5699F">
        <w:rPr>
          <w:rFonts w:asciiTheme="majorHAnsi" w:hAnsiTheme="majorHAnsi" w:cs="Arial"/>
          <w:b/>
          <w:sz w:val="28"/>
          <w:szCs w:val="28"/>
          <w:lang w:val="ky-KG"/>
        </w:rPr>
        <w:t>6</w:t>
      </w:r>
      <w:r w:rsidR="00811F46">
        <w:rPr>
          <w:rFonts w:asciiTheme="majorHAnsi" w:hAnsiTheme="majorHAnsi" w:cs="Arial"/>
          <w:b/>
          <w:sz w:val="28"/>
          <w:szCs w:val="28"/>
          <w:lang w:val="ky-KG"/>
        </w:rPr>
        <w:t>-суроо</w:t>
      </w:r>
      <w:r w:rsidR="003A1C82" w:rsidRPr="00D5699F">
        <w:rPr>
          <w:rFonts w:asciiTheme="majorHAnsi" w:hAnsiTheme="majorHAnsi" w:cs="Arial"/>
          <w:b/>
          <w:sz w:val="28"/>
          <w:szCs w:val="28"/>
          <w:lang w:val="ky-KG"/>
        </w:rPr>
        <w:t>.</w:t>
      </w:r>
      <w:r w:rsidR="002D15F8">
        <w:rPr>
          <w:rFonts w:asciiTheme="majorHAnsi" w:hAnsiTheme="majorHAnsi" w:cs="Arial"/>
          <w:b/>
          <w:sz w:val="28"/>
          <w:szCs w:val="28"/>
          <w:lang w:val="ky-KG"/>
        </w:rPr>
        <w:t>Бишкек ЖЭБди модернизациялоо жөнүндөгү келишимди бекитүүдө «бааларды сунуштоонун мындай учурларга туура келбеген методикасы (1 МВт.га – 1,28 млн. АКШ доллары) колдонулганы, ал эми ЖЭБди модернизациялоо боюнча контракттык келишимдин методикасы Кыргызстан үчүн, жалпысынан буйрутмачы («Электр станциялары» ААК) үчүн алдын ала пайдасыз экени анык болгон, так айтканда - «</w:t>
      </w:r>
      <w:r w:rsidR="002D15F8" w:rsidRPr="00D5699F">
        <w:rPr>
          <w:rFonts w:asciiTheme="majorHAnsi" w:hAnsiTheme="majorHAnsi" w:cs="Arial"/>
          <w:b/>
          <w:sz w:val="28"/>
          <w:szCs w:val="28"/>
          <w:lang w:val="ky-KG"/>
        </w:rPr>
        <w:t>ЕРС</w:t>
      </w:r>
      <w:r w:rsidR="002D15F8">
        <w:rPr>
          <w:rFonts w:asciiTheme="majorHAnsi" w:hAnsiTheme="majorHAnsi" w:cs="Arial"/>
          <w:b/>
          <w:sz w:val="28"/>
          <w:szCs w:val="28"/>
          <w:lang w:val="ky-KG"/>
        </w:rPr>
        <w:t xml:space="preserve">»ыкмасы (курулушту «ачкычына чейин» куруп берүү) </w:t>
      </w:r>
      <w:r w:rsidR="001B53FB">
        <w:rPr>
          <w:rFonts w:asciiTheme="majorHAnsi" w:hAnsiTheme="majorHAnsi" w:cs="Arial"/>
          <w:b/>
          <w:sz w:val="28"/>
          <w:szCs w:val="28"/>
          <w:lang w:val="ky-KG"/>
        </w:rPr>
        <w:t xml:space="preserve">колдонулганы чынбы? </w:t>
      </w:r>
    </w:p>
    <w:p w:rsidR="001B53FB" w:rsidRPr="008E0E52" w:rsidRDefault="001B53FB" w:rsidP="00811F46">
      <w:pPr>
        <w:ind w:firstLine="360"/>
        <w:jc w:val="both"/>
        <w:rPr>
          <w:rFonts w:asciiTheme="majorHAnsi" w:hAnsiTheme="majorHAnsi" w:cs="Arial"/>
          <w:sz w:val="28"/>
          <w:szCs w:val="28"/>
          <w:lang w:val="ky-KG"/>
        </w:rPr>
      </w:pPr>
      <w:r>
        <w:rPr>
          <w:rFonts w:asciiTheme="majorHAnsi" w:hAnsiTheme="majorHAnsi" w:cs="Arial"/>
          <w:b/>
          <w:sz w:val="28"/>
          <w:szCs w:val="28"/>
          <w:lang w:val="ky-KG"/>
        </w:rPr>
        <w:tab/>
      </w:r>
      <w:r w:rsidR="008E0E52">
        <w:rPr>
          <w:rFonts w:asciiTheme="majorHAnsi" w:hAnsiTheme="majorHAnsi" w:cs="Arial"/>
          <w:sz w:val="28"/>
          <w:szCs w:val="28"/>
          <w:lang w:val="ky-KG"/>
        </w:rPr>
        <w:t xml:space="preserve">Туура эмес. Колдонулган методикалар толугу менен дүйнөлүк жана аймактык практикаларга туура келет жана коррупциялык көрүнүштөр менен күрөшүүдө кыйла натыйжалуу болуп саналат. </w:t>
      </w:r>
      <w:r w:rsidR="0042181B">
        <w:rPr>
          <w:rFonts w:asciiTheme="majorHAnsi" w:hAnsiTheme="majorHAnsi" w:cs="Arial"/>
          <w:sz w:val="28"/>
          <w:szCs w:val="28"/>
          <w:lang w:val="ky-KG"/>
        </w:rPr>
        <w:t xml:space="preserve">Ошондуктан </w:t>
      </w:r>
      <w:r w:rsidR="008E0E52">
        <w:rPr>
          <w:rFonts w:asciiTheme="majorHAnsi" w:hAnsiTheme="majorHAnsi" w:cs="Arial"/>
          <w:sz w:val="28"/>
          <w:szCs w:val="28"/>
          <w:lang w:val="ky-KG"/>
        </w:rPr>
        <w:t xml:space="preserve">УКМКнын тергөөчүлөрү </w:t>
      </w:r>
      <w:r w:rsidR="006E01C4">
        <w:rPr>
          <w:rFonts w:asciiTheme="majorHAnsi" w:hAnsiTheme="majorHAnsi" w:cs="Arial"/>
          <w:sz w:val="28"/>
          <w:szCs w:val="28"/>
          <w:lang w:val="ky-KG"/>
        </w:rPr>
        <w:t xml:space="preserve">коомчулуктан төмөнкүлөрдү жашырууга абдан аракет кылышууда: </w:t>
      </w:r>
    </w:p>
    <w:p w:rsidR="004A316B" w:rsidRPr="00D5699F" w:rsidRDefault="00AF61B4" w:rsidP="00C65702">
      <w:pPr>
        <w:spacing w:line="264" w:lineRule="auto"/>
        <w:ind w:firstLine="708"/>
        <w:jc w:val="both"/>
        <w:rPr>
          <w:rFonts w:asciiTheme="majorHAnsi" w:hAnsiTheme="majorHAnsi" w:cs="Arial"/>
          <w:sz w:val="28"/>
          <w:szCs w:val="28"/>
          <w:lang w:val="ky-KG"/>
        </w:rPr>
      </w:pPr>
      <w:r w:rsidRPr="00D5699F">
        <w:rPr>
          <w:rFonts w:asciiTheme="majorHAnsi" w:hAnsiTheme="majorHAnsi" w:cs="Arial"/>
          <w:sz w:val="28"/>
          <w:szCs w:val="28"/>
          <w:lang w:val="ky-KG"/>
        </w:rPr>
        <w:t xml:space="preserve">1. </w:t>
      </w:r>
      <w:r w:rsidR="00303DD3" w:rsidRPr="00D5699F">
        <w:rPr>
          <w:rFonts w:asciiTheme="majorHAnsi" w:hAnsiTheme="majorHAnsi" w:cs="Arial"/>
          <w:sz w:val="28"/>
          <w:szCs w:val="28"/>
          <w:lang w:val="ky-KG"/>
        </w:rPr>
        <w:t>Кыргыз Республика</w:t>
      </w:r>
      <w:r w:rsidR="0042181B">
        <w:rPr>
          <w:rFonts w:asciiTheme="majorHAnsi" w:hAnsiTheme="majorHAnsi" w:cs="Arial"/>
          <w:sz w:val="28"/>
          <w:szCs w:val="28"/>
          <w:lang w:val="ky-KG"/>
        </w:rPr>
        <w:t>сыборбор-азиялык чөлкөмдөгү башка өлкөлөргө караганда жаңы ЖЭБдерди куруу жана алардын кубаттуулугун жогорулатуу боюнча ушундай эле иштерде кыйла аз акчаларды сарптаганын</w:t>
      </w:r>
      <w:r w:rsidRPr="00D5699F">
        <w:rPr>
          <w:rFonts w:asciiTheme="majorHAnsi" w:hAnsiTheme="majorHAnsi" w:cs="Arial"/>
          <w:sz w:val="28"/>
          <w:szCs w:val="28"/>
          <w:lang w:val="ky-KG"/>
        </w:rPr>
        <w:t xml:space="preserve"> (7</w:t>
      </w:r>
      <w:r w:rsidR="0042181B">
        <w:rPr>
          <w:rFonts w:asciiTheme="majorHAnsi" w:hAnsiTheme="majorHAnsi" w:cs="Arial"/>
          <w:sz w:val="28"/>
          <w:szCs w:val="28"/>
          <w:lang w:val="ky-KG"/>
        </w:rPr>
        <w:t>-беттеги</w:t>
      </w:r>
      <w:r w:rsidR="00C65702">
        <w:rPr>
          <w:rFonts w:asciiTheme="majorHAnsi" w:hAnsiTheme="majorHAnsi" w:cs="Arial"/>
          <w:sz w:val="28"/>
          <w:szCs w:val="28"/>
          <w:lang w:val="ky-KG"/>
        </w:rPr>
        <w:t xml:space="preserve"> 10-суроого берилген</w:t>
      </w:r>
      <w:r w:rsidR="0042181B">
        <w:rPr>
          <w:rFonts w:asciiTheme="majorHAnsi" w:hAnsiTheme="majorHAnsi" w:cs="Arial"/>
          <w:sz w:val="28"/>
          <w:szCs w:val="28"/>
          <w:lang w:val="ky-KG"/>
        </w:rPr>
        <w:t xml:space="preserve"> таблицаны кара)</w:t>
      </w:r>
      <w:r w:rsidRPr="00D5699F">
        <w:rPr>
          <w:rFonts w:asciiTheme="majorHAnsi" w:hAnsiTheme="majorHAnsi" w:cs="Arial"/>
          <w:sz w:val="28"/>
          <w:szCs w:val="28"/>
          <w:lang w:val="ky-KG"/>
        </w:rPr>
        <w:t>.</w:t>
      </w:r>
    </w:p>
    <w:p w:rsidR="003F025B" w:rsidRPr="00C65702" w:rsidRDefault="00C65702" w:rsidP="00035C7D">
      <w:pPr>
        <w:spacing w:line="264" w:lineRule="auto"/>
        <w:ind w:firstLine="708"/>
        <w:jc w:val="both"/>
        <w:rPr>
          <w:rFonts w:asciiTheme="majorHAnsi" w:hAnsiTheme="majorHAnsi" w:cs="Arial"/>
          <w:sz w:val="28"/>
          <w:szCs w:val="28"/>
          <w:lang w:val="ky-KG"/>
        </w:rPr>
      </w:pPr>
      <w:r>
        <w:rPr>
          <w:rFonts w:asciiTheme="majorHAnsi" w:hAnsiTheme="majorHAnsi" w:cs="Arial"/>
          <w:sz w:val="28"/>
          <w:szCs w:val="28"/>
          <w:lang w:val="ky-KG"/>
        </w:rPr>
        <w:t xml:space="preserve">2. Өкмөт тарабынан тандалган методика 1 МВТ.тык кошумча кубаттуулукка которгондо, муну ачык далилдеп турат. </w:t>
      </w:r>
    </w:p>
    <w:p w:rsidR="00BB6A26" w:rsidRPr="00172CFC" w:rsidRDefault="00C65702" w:rsidP="00172CFC">
      <w:pPr>
        <w:spacing w:line="264" w:lineRule="auto"/>
        <w:ind w:firstLine="708"/>
        <w:jc w:val="both"/>
        <w:rPr>
          <w:rFonts w:asciiTheme="majorHAnsi" w:hAnsiTheme="majorHAnsi" w:cs="Arial"/>
          <w:sz w:val="28"/>
          <w:szCs w:val="28"/>
          <w:lang w:val="ky-KG"/>
        </w:rPr>
      </w:pPr>
      <w:r w:rsidRPr="00172CFC">
        <w:rPr>
          <w:rFonts w:asciiTheme="majorHAnsi" w:hAnsiTheme="majorHAnsi" w:cs="Arial"/>
          <w:sz w:val="28"/>
          <w:szCs w:val="28"/>
          <w:lang w:val="ky-KG"/>
        </w:rPr>
        <w:t>3</w:t>
      </w:r>
      <w:r w:rsidR="003F025B" w:rsidRPr="00172CFC">
        <w:rPr>
          <w:rFonts w:asciiTheme="majorHAnsi" w:hAnsiTheme="majorHAnsi" w:cs="Arial"/>
          <w:sz w:val="28"/>
          <w:szCs w:val="28"/>
          <w:lang w:val="ky-KG"/>
        </w:rPr>
        <w:t xml:space="preserve">. </w:t>
      </w:r>
      <w:r w:rsidR="00172CFC" w:rsidRPr="00D5699F">
        <w:rPr>
          <w:rFonts w:asciiTheme="majorHAnsi" w:hAnsiTheme="majorHAnsi" w:cs="Arial"/>
          <w:sz w:val="28"/>
          <w:szCs w:val="28"/>
          <w:lang w:val="ky-KG"/>
        </w:rPr>
        <w:t>Тергөө фактыларды оңбогондой бурмалоодо, натыйжада бардык дүйнөлүк жана аймактык баалар «реалдуулуктан алыс» жана «жогорулатылган» болуп чыгууда.</w:t>
      </w:r>
    </w:p>
    <w:p w:rsidR="00BB6A26" w:rsidRPr="00012BFF" w:rsidRDefault="003F025B" w:rsidP="006E01C4">
      <w:pPr>
        <w:spacing w:line="264" w:lineRule="auto"/>
        <w:ind w:firstLine="708"/>
        <w:jc w:val="both"/>
        <w:rPr>
          <w:rFonts w:asciiTheme="majorHAnsi" w:hAnsiTheme="majorHAnsi" w:cs="Arial"/>
          <w:sz w:val="28"/>
          <w:szCs w:val="28"/>
          <w:lang w:val="ky-KG"/>
        </w:rPr>
      </w:pPr>
      <w:r w:rsidRPr="006254F3">
        <w:rPr>
          <w:rFonts w:asciiTheme="majorHAnsi" w:hAnsiTheme="majorHAnsi" w:cs="Arial"/>
          <w:sz w:val="28"/>
          <w:szCs w:val="28"/>
          <w:lang w:val="ky-KG"/>
        </w:rPr>
        <w:t xml:space="preserve">4. </w:t>
      </w:r>
      <w:r w:rsidR="00172CFC">
        <w:rPr>
          <w:rFonts w:asciiTheme="majorHAnsi" w:hAnsiTheme="majorHAnsi" w:cs="Arial"/>
          <w:sz w:val="28"/>
          <w:szCs w:val="28"/>
          <w:lang w:val="ky-KG"/>
        </w:rPr>
        <w:t xml:space="preserve">УКМК долбоордун ишинин </w:t>
      </w:r>
      <w:r w:rsidR="006254F3">
        <w:rPr>
          <w:rFonts w:asciiTheme="majorHAnsi" w:hAnsiTheme="majorHAnsi" w:cs="Arial"/>
          <w:sz w:val="28"/>
          <w:szCs w:val="28"/>
          <w:lang w:val="ky-KG"/>
        </w:rPr>
        <w:t xml:space="preserve">ЕРС форматына </w:t>
      </w:r>
      <w:r w:rsidR="006254F3" w:rsidRPr="006254F3">
        <w:rPr>
          <w:rFonts w:asciiTheme="majorHAnsi" w:hAnsiTheme="majorHAnsi" w:cs="Arial"/>
          <w:sz w:val="28"/>
          <w:szCs w:val="28"/>
          <w:lang w:val="ky-KG"/>
        </w:rPr>
        <w:t xml:space="preserve">(engineering-procurement-construction), </w:t>
      </w:r>
      <w:r w:rsidR="006254F3">
        <w:rPr>
          <w:rFonts w:asciiTheme="majorHAnsi" w:hAnsiTheme="majorHAnsi" w:cs="Arial"/>
          <w:sz w:val="28"/>
          <w:szCs w:val="28"/>
          <w:lang w:val="ky-KG"/>
        </w:rPr>
        <w:t xml:space="preserve">асылып, аны кыргыз тарап үчүн «алдын ала пайдасыз болгон» деп эсептегени анын кесипкөйсүздүгүн көрсөтүп турат. ЕРСтин контракттары норма катары бекем бекитилген жана Женевадагы Кеңешчи Инженерлердин Эл аралык Ассоциациясы – </w:t>
      </w:r>
      <w:r w:rsidR="006254F3" w:rsidRPr="006254F3">
        <w:rPr>
          <w:rFonts w:asciiTheme="majorHAnsi" w:hAnsiTheme="majorHAnsi" w:cs="Arial"/>
          <w:sz w:val="28"/>
          <w:szCs w:val="28"/>
          <w:lang w:val="ky-KG"/>
        </w:rPr>
        <w:t>FIDIC</w:t>
      </w:r>
      <w:r w:rsidR="006254F3">
        <w:rPr>
          <w:rFonts w:asciiTheme="majorHAnsi" w:hAnsiTheme="majorHAnsi" w:cs="Arial"/>
          <w:sz w:val="28"/>
          <w:szCs w:val="28"/>
          <w:lang w:val="ky-KG"/>
        </w:rPr>
        <w:t xml:space="preserve"> тарабынан институтташтырылган, ал эми</w:t>
      </w:r>
      <w:r w:rsidR="00BB6A26" w:rsidRPr="006254F3">
        <w:rPr>
          <w:rFonts w:asciiTheme="majorHAnsi" w:hAnsiTheme="majorHAnsi" w:cs="Arial"/>
          <w:sz w:val="28"/>
          <w:szCs w:val="28"/>
          <w:lang w:val="ky-KG"/>
        </w:rPr>
        <w:t>Turnkey(«</w:t>
      </w:r>
      <w:r w:rsidR="006254F3">
        <w:rPr>
          <w:rFonts w:asciiTheme="majorHAnsi" w:hAnsiTheme="majorHAnsi" w:cs="Arial"/>
          <w:sz w:val="28"/>
          <w:szCs w:val="28"/>
          <w:lang w:val="ky-KG"/>
        </w:rPr>
        <w:t>ачкычка чейин</w:t>
      </w:r>
      <w:r w:rsidR="00BB6A26" w:rsidRPr="006254F3">
        <w:rPr>
          <w:rFonts w:asciiTheme="majorHAnsi" w:hAnsiTheme="majorHAnsi" w:cs="Arial"/>
          <w:sz w:val="28"/>
          <w:szCs w:val="28"/>
          <w:lang w:val="ky-KG"/>
        </w:rPr>
        <w:t>»)</w:t>
      </w:r>
      <w:r w:rsidR="006254F3">
        <w:rPr>
          <w:rFonts w:asciiTheme="majorHAnsi" w:hAnsiTheme="majorHAnsi" w:cs="Arial"/>
          <w:sz w:val="28"/>
          <w:szCs w:val="28"/>
          <w:lang w:val="ky-KG"/>
        </w:rPr>
        <w:t xml:space="preserve"> долбоорлорукеңешчи инженерлердин </w:t>
      </w:r>
      <w:r w:rsidR="00BB6A26" w:rsidRPr="006254F3">
        <w:rPr>
          <w:rFonts w:asciiTheme="majorHAnsi" w:hAnsiTheme="majorHAnsi" w:cs="Arial"/>
          <w:sz w:val="28"/>
          <w:szCs w:val="28"/>
          <w:lang w:val="ky-KG"/>
        </w:rPr>
        <w:t>SilverBook</w:t>
      </w:r>
      <w:r w:rsidR="006254F3">
        <w:rPr>
          <w:rFonts w:asciiTheme="majorHAnsi" w:hAnsiTheme="majorHAnsi" w:cs="Arial"/>
          <w:sz w:val="28"/>
          <w:szCs w:val="28"/>
          <w:lang w:val="ky-KG"/>
        </w:rPr>
        <w:t xml:space="preserve"> – Күмүш Китебинде бекитилген.Андан тышкары, дүйнөдөгү энергетикалык долбоорлордун басымдуу бөлүгү </w:t>
      </w:r>
      <w:r w:rsidR="00012BFF">
        <w:rPr>
          <w:rFonts w:asciiTheme="majorHAnsi" w:hAnsiTheme="majorHAnsi" w:cs="Arial"/>
          <w:sz w:val="28"/>
          <w:szCs w:val="28"/>
          <w:lang w:val="ky-KG"/>
        </w:rPr>
        <w:t xml:space="preserve">ЕРС долбоорлорунун форматында өтөт, анда бааларды </w:t>
      </w:r>
      <w:r w:rsidR="00012BFF">
        <w:rPr>
          <w:rFonts w:asciiTheme="majorHAnsi" w:hAnsiTheme="majorHAnsi" w:cs="Arial"/>
          <w:sz w:val="28"/>
          <w:szCs w:val="28"/>
          <w:lang w:val="ky-KG"/>
        </w:rPr>
        <w:lastRenderedPageBreak/>
        <w:t>жогорулатуу, валюталык курстардын оюну боюнча бардык тобокелчиликтерге подрядчик жооптуу, курулуш менен алектенген да ошол. Мамлекеттин ролун жокко чыгаруу долбоорлоонун, куруунун жана каржылоонун бардык этаптарындагы коррупциялык тобокелчиликтерди жокко чыгарууга алып келет. Мындай контракт</w:t>
      </w:r>
      <w:r w:rsidR="0077077B">
        <w:rPr>
          <w:rFonts w:asciiTheme="majorHAnsi" w:hAnsiTheme="majorHAnsi" w:cs="Arial"/>
          <w:sz w:val="28"/>
          <w:szCs w:val="28"/>
          <w:lang w:val="ky-KG"/>
        </w:rPr>
        <w:t>т</w:t>
      </w:r>
      <w:r w:rsidR="00012BFF">
        <w:rPr>
          <w:rFonts w:asciiTheme="majorHAnsi" w:hAnsiTheme="majorHAnsi" w:cs="Arial"/>
          <w:sz w:val="28"/>
          <w:szCs w:val="28"/>
          <w:lang w:val="ky-KG"/>
        </w:rPr>
        <w:t xml:space="preserve">арда мамлекеттин жана өкмөттүн негизги милдети – 1 МВт.га болгон баанын мүмкүн болгон эң төмөнкү чеги жөнүндө сүйлөшүү.  </w:t>
      </w:r>
    </w:p>
    <w:p w:rsidR="00F41564" w:rsidRPr="000065E8" w:rsidRDefault="00F41564" w:rsidP="00A217AB">
      <w:pPr>
        <w:spacing w:line="264" w:lineRule="auto"/>
        <w:ind w:firstLine="708"/>
        <w:jc w:val="both"/>
        <w:rPr>
          <w:rFonts w:asciiTheme="majorHAnsi" w:hAnsiTheme="majorHAnsi" w:cs="Arial"/>
          <w:sz w:val="28"/>
          <w:szCs w:val="28"/>
          <w:lang w:val="ky-KG"/>
        </w:rPr>
      </w:pPr>
      <w:r w:rsidRPr="00A217AB">
        <w:rPr>
          <w:rFonts w:asciiTheme="majorHAnsi" w:hAnsiTheme="majorHAnsi" w:cs="Arial"/>
          <w:sz w:val="28"/>
          <w:szCs w:val="28"/>
          <w:lang w:val="ky-KG"/>
        </w:rPr>
        <w:t>5</w:t>
      </w:r>
      <w:r w:rsidR="00A217AB" w:rsidRPr="00A217AB">
        <w:rPr>
          <w:rFonts w:asciiTheme="majorHAnsi" w:hAnsiTheme="majorHAnsi" w:cs="Arial"/>
          <w:sz w:val="28"/>
          <w:szCs w:val="28"/>
          <w:lang w:val="ky-KG"/>
        </w:rPr>
        <w:t>.</w:t>
      </w:r>
      <w:r w:rsidR="00BB6A26" w:rsidRPr="00A217AB">
        <w:rPr>
          <w:rFonts w:asciiTheme="majorHAnsi" w:hAnsiTheme="majorHAnsi" w:cs="Arial"/>
          <w:sz w:val="28"/>
          <w:szCs w:val="28"/>
          <w:lang w:val="ky-KG"/>
        </w:rPr>
        <w:t>EPC/Turnkey</w:t>
      </w:r>
      <w:r w:rsidR="00A217AB">
        <w:rPr>
          <w:rFonts w:asciiTheme="majorHAnsi" w:hAnsiTheme="majorHAnsi" w:cs="Arial"/>
          <w:sz w:val="28"/>
          <w:szCs w:val="28"/>
          <w:lang w:val="ky-KG"/>
        </w:rPr>
        <w:t xml:space="preserve">формасын </w:t>
      </w:r>
      <w:r w:rsidR="00BB6A26" w:rsidRPr="00A217AB">
        <w:rPr>
          <w:rFonts w:asciiTheme="majorHAnsi" w:hAnsiTheme="majorHAnsi" w:cs="Arial"/>
          <w:sz w:val="28"/>
          <w:szCs w:val="28"/>
          <w:lang w:val="ky-KG"/>
        </w:rPr>
        <w:t>«</w:t>
      </w:r>
      <w:r w:rsidR="00A217AB">
        <w:rPr>
          <w:rFonts w:asciiTheme="majorHAnsi" w:hAnsiTheme="majorHAnsi" w:cs="Arial"/>
          <w:sz w:val="28"/>
          <w:szCs w:val="28"/>
          <w:lang w:val="ky-KG"/>
        </w:rPr>
        <w:t>алдын ала</w:t>
      </w:r>
      <w:r w:rsidR="00BB6A26" w:rsidRPr="00A217AB">
        <w:rPr>
          <w:rFonts w:asciiTheme="majorHAnsi" w:hAnsiTheme="majorHAnsi" w:cs="Arial"/>
          <w:sz w:val="28"/>
          <w:szCs w:val="28"/>
          <w:lang w:val="ky-KG"/>
        </w:rPr>
        <w:t xml:space="preserve">» </w:t>
      </w:r>
      <w:r w:rsidR="00A217AB">
        <w:rPr>
          <w:rFonts w:asciiTheme="majorHAnsi" w:hAnsiTheme="majorHAnsi" w:cs="Arial"/>
          <w:sz w:val="28"/>
          <w:szCs w:val="28"/>
          <w:lang w:val="ky-KG"/>
        </w:rPr>
        <w:t xml:space="preserve">пайдасыз деп эсептөө менен УКМК </w:t>
      </w:r>
      <w:r w:rsidR="00A217AB" w:rsidRPr="00A217AB">
        <w:rPr>
          <w:rFonts w:asciiTheme="majorHAnsi" w:hAnsiTheme="majorHAnsi" w:cs="Arial"/>
          <w:sz w:val="28"/>
          <w:szCs w:val="28"/>
          <w:lang w:val="ky-KG"/>
        </w:rPr>
        <w:t>FIDIC</w:t>
      </w:r>
      <w:r w:rsidR="00A217AB">
        <w:rPr>
          <w:rFonts w:asciiTheme="majorHAnsi" w:hAnsiTheme="majorHAnsi" w:cs="Arial"/>
          <w:sz w:val="28"/>
          <w:szCs w:val="28"/>
          <w:lang w:val="ky-KG"/>
        </w:rPr>
        <w:t xml:space="preserve">тин ишинин нормаларына жана түшүнүктөрүнө карама каршы чыгууда жана өзүнүн кесипкөйсүздүгүн дагы бир жолу көрсөтүүдө. ТВЕА компаниясы тарабынан 300 МВт.тык кошумча кубаттуулукту алуу боюнча милдет так ушул форматта ийгиликтүү аткарылган. </w:t>
      </w:r>
      <w:r w:rsidR="00BB6A26" w:rsidRPr="00311020">
        <w:rPr>
          <w:rFonts w:asciiTheme="majorHAnsi" w:hAnsiTheme="majorHAnsi" w:cs="Arial"/>
          <w:sz w:val="28"/>
          <w:szCs w:val="28"/>
          <w:lang w:val="ky-KG"/>
        </w:rPr>
        <w:t>SilverBook («</w:t>
      </w:r>
      <w:r w:rsidR="00311020">
        <w:rPr>
          <w:rFonts w:asciiTheme="majorHAnsi" w:hAnsiTheme="majorHAnsi" w:cs="Arial"/>
          <w:sz w:val="28"/>
          <w:szCs w:val="28"/>
          <w:lang w:val="ky-KG"/>
        </w:rPr>
        <w:t>ачкычка чейин</w:t>
      </w:r>
      <w:r w:rsidR="00BB6A26" w:rsidRPr="00311020">
        <w:rPr>
          <w:rFonts w:asciiTheme="majorHAnsi" w:hAnsiTheme="majorHAnsi" w:cs="Arial"/>
          <w:sz w:val="28"/>
          <w:szCs w:val="28"/>
          <w:lang w:val="ky-KG"/>
        </w:rPr>
        <w:t>»)</w:t>
      </w:r>
      <w:r w:rsidR="00311020">
        <w:rPr>
          <w:rFonts w:asciiTheme="majorHAnsi" w:hAnsiTheme="majorHAnsi" w:cs="Arial"/>
          <w:sz w:val="28"/>
          <w:szCs w:val="28"/>
          <w:lang w:val="ky-KG"/>
        </w:rPr>
        <w:t xml:space="preserve"> долбоору милдетти аткаруу боюнча айкын жоопкерчиликти толугу менен подрядчиктин өзүнө жүктөйт жана контракттын баштапкы наркын белгилөө менен мамлекет тарабынан боло турган бардык мүмкүн болгон коррупциялык тобокелчиликтерди алып салат.  </w:t>
      </w:r>
    </w:p>
    <w:p w:rsidR="00BB6A26" w:rsidRPr="000065E8" w:rsidRDefault="00311020" w:rsidP="00F41564">
      <w:pPr>
        <w:spacing w:line="264" w:lineRule="auto"/>
        <w:ind w:firstLine="708"/>
        <w:jc w:val="both"/>
        <w:rPr>
          <w:rFonts w:asciiTheme="majorHAnsi" w:hAnsiTheme="majorHAnsi" w:cs="Arial"/>
          <w:b/>
          <w:sz w:val="28"/>
          <w:szCs w:val="28"/>
          <w:lang w:val="ky-KG"/>
        </w:rPr>
      </w:pPr>
      <w:r>
        <w:rPr>
          <w:rFonts w:asciiTheme="majorHAnsi" w:hAnsiTheme="majorHAnsi" w:cs="Arial"/>
          <w:b/>
          <w:sz w:val="28"/>
          <w:szCs w:val="28"/>
          <w:lang w:val="ky-KG"/>
        </w:rPr>
        <w:t xml:space="preserve">Бишкек ЖЭБдеги </w:t>
      </w:r>
      <w:r w:rsidR="00BB6A26" w:rsidRPr="000065E8">
        <w:rPr>
          <w:rFonts w:asciiTheme="majorHAnsi" w:hAnsiTheme="majorHAnsi" w:cs="Arial"/>
          <w:b/>
          <w:sz w:val="28"/>
          <w:szCs w:val="28"/>
          <w:lang w:val="ky-KG"/>
        </w:rPr>
        <w:t xml:space="preserve">1 МВт </w:t>
      </w:r>
      <w:r>
        <w:rPr>
          <w:rFonts w:asciiTheme="majorHAnsi" w:hAnsiTheme="majorHAnsi" w:cs="Arial"/>
          <w:b/>
          <w:sz w:val="28"/>
          <w:szCs w:val="28"/>
          <w:lang w:val="ky-KG"/>
        </w:rPr>
        <w:t xml:space="preserve">кубаттуулуктун баасы Борбор Азиядагы эң төмөнкү баа болгон жана аталган ЕРС контракты так ушул бааны белгилеген. Формат «алдын ала пайдасыз» болгон деп айтууга болбойт – анткени аймактагы эң төмөнкү бааны алууга мүмкүнчүлүк берген дал ушул формат болгон. </w:t>
      </w:r>
    </w:p>
    <w:p w:rsidR="000372A9" w:rsidRPr="00D5699F" w:rsidRDefault="000372A9" w:rsidP="00311020">
      <w:pPr>
        <w:spacing w:line="264" w:lineRule="auto"/>
        <w:ind w:firstLine="708"/>
        <w:jc w:val="both"/>
        <w:rPr>
          <w:rFonts w:asciiTheme="majorHAnsi" w:hAnsiTheme="majorHAnsi" w:cs="Arial"/>
          <w:b/>
          <w:sz w:val="28"/>
          <w:szCs w:val="28"/>
        </w:rPr>
      </w:pPr>
      <w:r w:rsidRPr="00D5699F">
        <w:rPr>
          <w:rFonts w:asciiTheme="majorHAnsi" w:hAnsiTheme="majorHAnsi" w:cs="Arial"/>
          <w:b/>
          <w:sz w:val="28"/>
          <w:szCs w:val="28"/>
        </w:rPr>
        <w:t>17</w:t>
      </w:r>
      <w:r w:rsidR="00311020">
        <w:rPr>
          <w:rFonts w:asciiTheme="majorHAnsi" w:hAnsiTheme="majorHAnsi" w:cs="Arial"/>
          <w:b/>
          <w:sz w:val="28"/>
          <w:szCs w:val="28"/>
          <w:lang w:val="ky-KG"/>
        </w:rPr>
        <w:t xml:space="preserve"> -суроо</w:t>
      </w:r>
      <w:r w:rsidRPr="00D5699F">
        <w:rPr>
          <w:rFonts w:asciiTheme="majorHAnsi" w:hAnsiTheme="majorHAnsi" w:cs="Arial"/>
          <w:b/>
          <w:sz w:val="28"/>
          <w:szCs w:val="28"/>
        </w:rPr>
        <w:t xml:space="preserve">. </w:t>
      </w:r>
      <w:r w:rsidR="00311020">
        <w:rPr>
          <w:rFonts w:asciiTheme="majorHAnsi" w:hAnsiTheme="majorHAnsi" w:cs="Arial"/>
          <w:b/>
          <w:sz w:val="28"/>
          <w:szCs w:val="28"/>
          <w:lang w:val="ky-KG"/>
        </w:rPr>
        <w:t xml:space="preserve">Кадимки эле жөнөкөй аттиштерди 640 долларга сатып алуу кандайча болгон? </w:t>
      </w:r>
    </w:p>
    <w:p w:rsidR="0021105F" w:rsidRDefault="00311020" w:rsidP="00035C7D">
      <w:pPr>
        <w:spacing w:line="264" w:lineRule="auto"/>
        <w:ind w:firstLine="708"/>
        <w:jc w:val="both"/>
        <w:rPr>
          <w:rFonts w:asciiTheme="majorHAnsi" w:hAnsiTheme="majorHAnsi" w:cs="Arial"/>
          <w:sz w:val="28"/>
          <w:szCs w:val="28"/>
          <w:lang w:val="ky-KG"/>
        </w:rPr>
      </w:pPr>
      <w:r>
        <w:rPr>
          <w:rFonts w:asciiTheme="majorHAnsi" w:hAnsiTheme="majorHAnsi" w:cs="Arial"/>
          <w:sz w:val="28"/>
          <w:szCs w:val="28"/>
          <w:lang w:val="ky-KG"/>
        </w:rPr>
        <w:t xml:space="preserve">Бул ЖЭБдин мурдакы директору Нурлан Өмүркул уулу жазасын тарта турган мисал болуп саналат. Анткени ЖЭБдин кампасына жабдууну, анын ичинде, </w:t>
      </w:r>
      <w:r w:rsidR="002E3F9D">
        <w:rPr>
          <w:rFonts w:asciiTheme="majorHAnsi" w:hAnsiTheme="majorHAnsi" w:cs="Arial"/>
          <w:sz w:val="28"/>
          <w:szCs w:val="28"/>
          <w:lang w:val="ky-KG"/>
        </w:rPr>
        <w:t xml:space="preserve">кытайлык компаниядан келген </w:t>
      </w:r>
      <w:r>
        <w:rPr>
          <w:rFonts w:asciiTheme="majorHAnsi" w:hAnsiTheme="majorHAnsi" w:cs="Arial"/>
          <w:sz w:val="28"/>
          <w:szCs w:val="28"/>
          <w:lang w:val="ky-KG"/>
        </w:rPr>
        <w:t xml:space="preserve">аттиштер салынган шаймандардын </w:t>
      </w:r>
      <w:r w:rsidR="002E3F9D">
        <w:rPr>
          <w:rFonts w:asciiTheme="majorHAnsi" w:hAnsiTheme="majorHAnsi" w:cs="Arial"/>
          <w:sz w:val="28"/>
          <w:szCs w:val="28"/>
          <w:lang w:val="ky-KG"/>
        </w:rPr>
        <w:t xml:space="preserve">комплектисин(тиркелет) </w:t>
      </w:r>
      <w:r>
        <w:rPr>
          <w:rFonts w:asciiTheme="majorHAnsi" w:hAnsiTheme="majorHAnsi" w:cs="Arial"/>
          <w:sz w:val="28"/>
          <w:szCs w:val="28"/>
          <w:lang w:val="ky-KG"/>
        </w:rPr>
        <w:t>кабыл алуу</w:t>
      </w:r>
      <w:r w:rsidR="002E3F9D">
        <w:rPr>
          <w:rFonts w:asciiTheme="majorHAnsi" w:hAnsiTheme="majorHAnsi" w:cs="Arial"/>
          <w:sz w:val="28"/>
          <w:szCs w:val="28"/>
          <w:lang w:val="ky-KG"/>
        </w:rPr>
        <w:t xml:space="preserve"> туурасында буйрук чыгаргантак ошол болгон. </w:t>
      </w:r>
    </w:p>
    <w:p w:rsidR="00E35F14" w:rsidRPr="00E35F14" w:rsidRDefault="00E35F14" w:rsidP="00035C7D">
      <w:pPr>
        <w:spacing w:line="264" w:lineRule="auto"/>
        <w:ind w:firstLine="708"/>
        <w:jc w:val="both"/>
        <w:rPr>
          <w:rFonts w:asciiTheme="majorHAnsi" w:hAnsiTheme="majorHAnsi" w:cs="Arial"/>
          <w:sz w:val="28"/>
          <w:szCs w:val="28"/>
          <w:lang w:val="ky-KG"/>
        </w:rPr>
      </w:pPr>
      <w:r>
        <w:rPr>
          <w:rFonts w:asciiTheme="majorHAnsi" w:hAnsiTheme="majorHAnsi" w:cs="Arial"/>
          <w:sz w:val="28"/>
          <w:szCs w:val="28"/>
          <w:lang w:val="ky-KG"/>
        </w:rPr>
        <w:t xml:space="preserve">Котормодо, ал жакта аттиштер гана эмес, шаймандардын 2 жыйым түрү, ага кошо конвейерди ремонттой турган </w:t>
      </w:r>
      <w:r w:rsidR="00DF368B">
        <w:rPr>
          <w:rFonts w:asciiTheme="majorHAnsi" w:hAnsiTheme="majorHAnsi" w:cs="Arial"/>
          <w:sz w:val="28"/>
          <w:szCs w:val="28"/>
          <w:lang w:val="ky-KG"/>
        </w:rPr>
        <w:t xml:space="preserve">узуну 40 метр катуу резина да болгону көрсөтүлбөй, </w:t>
      </w:r>
      <w:r>
        <w:rPr>
          <w:rFonts w:asciiTheme="majorHAnsi" w:hAnsiTheme="majorHAnsi" w:cs="Arial"/>
          <w:sz w:val="28"/>
          <w:szCs w:val="28"/>
          <w:lang w:val="ky-KG"/>
        </w:rPr>
        <w:t>катачылык кетирилгенин териштирүү так директордун милдети болчу</w:t>
      </w:r>
      <w:r w:rsidR="00DF368B">
        <w:rPr>
          <w:rFonts w:asciiTheme="majorHAnsi" w:hAnsiTheme="majorHAnsi" w:cs="Arial"/>
          <w:sz w:val="28"/>
          <w:szCs w:val="28"/>
          <w:lang w:val="ky-KG"/>
        </w:rPr>
        <w:t>.</w:t>
      </w:r>
      <w:r w:rsidR="00A43C4B">
        <w:rPr>
          <w:rFonts w:asciiTheme="majorHAnsi" w:hAnsiTheme="majorHAnsi" w:cs="Arial"/>
          <w:sz w:val="28"/>
          <w:szCs w:val="28"/>
          <w:lang w:val="ky-KG"/>
        </w:rPr>
        <w:t xml:space="preserve"> Эгерде бул жерде да баа жогорулатылган</w:t>
      </w:r>
      <w:r w:rsidR="0077077B">
        <w:rPr>
          <w:rFonts w:asciiTheme="majorHAnsi" w:hAnsiTheme="majorHAnsi" w:cs="Arial"/>
          <w:sz w:val="28"/>
          <w:szCs w:val="28"/>
          <w:lang w:val="ky-KG"/>
        </w:rPr>
        <w:t>дай</w:t>
      </w:r>
      <w:r w:rsidR="00E128E4">
        <w:rPr>
          <w:rFonts w:asciiTheme="majorHAnsi" w:hAnsiTheme="majorHAnsi" w:cs="Arial"/>
          <w:sz w:val="28"/>
          <w:szCs w:val="28"/>
          <w:lang w:val="ky-KG"/>
        </w:rPr>
        <w:t>көрүнгөндө</w:t>
      </w:r>
      <w:r w:rsidR="00A43C4B">
        <w:rPr>
          <w:rFonts w:asciiTheme="majorHAnsi" w:hAnsiTheme="majorHAnsi" w:cs="Arial"/>
          <w:sz w:val="28"/>
          <w:szCs w:val="28"/>
          <w:lang w:val="ky-KG"/>
        </w:rPr>
        <w:t>, Нурлан Өмүркул уулу кытайлык адистерден түшүндүрмө ал</w:t>
      </w:r>
      <w:r w:rsidR="0077077B">
        <w:rPr>
          <w:rFonts w:asciiTheme="majorHAnsi" w:hAnsiTheme="majorHAnsi" w:cs="Arial"/>
          <w:sz w:val="28"/>
          <w:szCs w:val="28"/>
          <w:lang w:val="ky-KG"/>
        </w:rPr>
        <w:t>ышы</w:t>
      </w:r>
      <w:r w:rsidR="00A43C4B">
        <w:rPr>
          <w:rFonts w:asciiTheme="majorHAnsi" w:hAnsiTheme="majorHAnsi" w:cs="Arial"/>
          <w:sz w:val="28"/>
          <w:szCs w:val="28"/>
          <w:lang w:val="ky-KG"/>
        </w:rPr>
        <w:t xml:space="preserve"> керек болчу. </w:t>
      </w:r>
    </w:p>
    <w:p w:rsidR="003144F0" w:rsidRPr="002A127E" w:rsidRDefault="0077077B" w:rsidP="00F56998">
      <w:pPr>
        <w:spacing w:line="264" w:lineRule="auto"/>
        <w:ind w:firstLine="708"/>
        <w:jc w:val="both"/>
        <w:rPr>
          <w:rFonts w:asciiTheme="majorHAnsi" w:hAnsiTheme="majorHAnsi" w:cs="Arial"/>
          <w:sz w:val="28"/>
          <w:szCs w:val="28"/>
          <w:lang w:val="ky-KG"/>
        </w:rPr>
      </w:pPr>
      <w:r>
        <w:rPr>
          <w:rFonts w:asciiTheme="majorHAnsi" w:hAnsiTheme="majorHAnsi" w:cs="Arial"/>
          <w:sz w:val="28"/>
          <w:szCs w:val="28"/>
          <w:lang w:val="ky-KG"/>
        </w:rPr>
        <w:lastRenderedPageBreak/>
        <w:t xml:space="preserve">Өз күнөөсүн түшүнбөй туруп жана ЖЭБдеги кыйроо үчүн жаза алуудан корккон мурдакы директор </w:t>
      </w:r>
      <w:r w:rsidR="00FE0DF9">
        <w:rPr>
          <w:rFonts w:asciiTheme="majorHAnsi" w:hAnsiTheme="majorHAnsi" w:cs="Arial"/>
          <w:sz w:val="28"/>
          <w:szCs w:val="28"/>
          <w:lang w:val="ky-KG"/>
        </w:rPr>
        <w:t xml:space="preserve">Ак үйгө жагалданып, күнөөнү модернизациялоого оодара салган. </w:t>
      </w:r>
      <w:r w:rsidR="002A127E">
        <w:rPr>
          <w:rFonts w:asciiTheme="majorHAnsi" w:hAnsiTheme="majorHAnsi" w:cs="Arial"/>
          <w:sz w:val="28"/>
          <w:szCs w:val="28"/>
          <w:lang w:val="ky-KG"/>
        </w:rPr>
        <w:t xml:space="preserve">«Аттиштердин» асмандаган баалары туурасындагымаалымат ызы-чуу жаратуу жана кыйроо боюнча ЖЭБдин мурдакы директору Нурлан Өмүркул уулун жоопкерчиликтен качыруу үчүн атайын таратылган. </w:t>
      </w:r>
    </w:p>
    <w:p w:rsidR="003144F0" w:rsidRPr="002A127E" w:rsidRDefault="003144F0" w:rsidP="00035C7D">
      <w:pPr>
        <w:spacing w:line="264" w:lineRule="auto"/>
        <w:ind w:firstLine="708"/>
        <w:jc w:val="both"/>
        <w:rPr>
          <w:rFonts w:asciiTheme="majorHAnsi" w:hAnsiTheme="majorHAnsi" w:cs="Arial"/>
          <w:sz w:val="28"/>
          <w:szCs w:val="28"/>
          <w:lang w:val="ky-KG"/>
        </w:rPr>
      </w:pPr>
      <w:r w:rsidRPr="002A127E">
        <w:rPr>
          <w:rFonts w:asciiTheme="majorHAnsi" w:hAnsiTheme="majorHAnsi" w:cs="Arial"/>
          <w:sz w:val="28"/>
          <w:szCs w:val="28"/>
          <w:lang w:val="ky-KG"/>
        </w:rPr>
        <w:t xml:space="preserve">Депутат Дастан Бекешов </w:t>
      </w:r>
      <w:r w:rsidR="002A127E">
        <w:rPr>
          <w:rFonts w:asciiTheme="majorHAnsi" w:hAnsiTheme="majorHAnsi" w:cs="Arial"/>
          <w:sz w:val="28"/>
          <w:szCs w:val="28"/>
          <w:lang w:val="ky-KG"/>
        </w:rPr>
        <w:t>Жогорку Кеңештин жыйынында мурдакы директордун калпын чыгарып, бетин ачкан.</w:t>
      </w:r>
    </w:p>
    <w:p w:rsidR="000372A9" w:rsidRPr="00D5699F" w:rsidRDefault="000372A9" w:rsidP="000372A9">
      <w:pPr>
        <w:jc w:val="both"/>
        <w:rPr>
          <w:rFonts w:asciiTheme="majorHAnsi" w:hAnsiTheme="majorHAnsi" w:cs="Arial"/>
          <w:sz w:val="28"/>
          <w:szCs w:val="28"/>
        </w:rPr>
      </w:pPr>
      <w:r w:rsidRPr="00D5699F">
        <w:rPr>
          <w:rFonts w:asciiTheme="majorHAnsi" w:hAnsiTheme="majorHAnsi" w:cs="Arial"/>
          <w:noProof/>
          <w:sz w:val="28"/>
          <w:szCs w:val="28"/>
          <w:lang w:eastAsia="ru-RU"/>
        </w:rPr>
        <w:drawing>
          <wp:inline distT="0" distB="0" distL="0" distR="0">
            <wp:extent cx="5945815" cy="4653111"/>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67546" cy="4748376"/>
                    </a:xfrm>
                    <a:prstGeom prst="rect">
                      <a:avLst/>
                    </a:prstGeom>
                  </pic:spPr>
                </pic:pic>
              </a:graphicData>
            </a:graphic>
          </wp:inline>
        </w:drawing>
      </w:r>
    </w:p>
    <w:p w:rsidR="00E128E4" w:rsidRPr="00050CF6" w:rsidRDefault="00E128E4" w:rsidP="000372A9">
      <w:pPr>
        <w:ind w:firstLine="708"/>
        <w:jc w:val="both"/>
        <w:rPr>
          <w:rFonts w:asciiTheme="majorHAnsi" w:hAnsiTheme="majorHAnsi" w:cs="Arial"/>
          <w:b/>
          <w:sz w:val="28"/>
          <w:szCs w:val="28"/>
          <w:lang w:val="ky-KG"/>
        </w:rPr>
      </w:pPr>
      <w:r>
        <w:rPr>
          <w:rFonts w:asciiTheme="majorHAnsi" w:hAnsiTheme="majorHAnsi" w:cs="Arial"/>
          <w:b/>
          <w:sz w:val="28"/>
          <w:szCs w:val="28"/>
          <w:lang w:val="ky-KG"/>
        </w:rPr>
        <w:t xml:space="preserve">Мамлекеттин ошол кездеги башчысы А.Ш. Атамбаевдин колдоосу менен Ж.Ж. Сатыбалдиевдин командасы 1 МВт.тык кубаттуулука эсептегенде, Борбор Азиядагы эң пайдалуу контракт түзгөн. Муну  </w:t>
      </w:r>
      <w:r w:rsidRPr="00E128E4">
        <w:rPr>
          <w:rFonts w:asciiTheme="majorHAnsi" w:hAnsiTheme="majorHAnsi" w:cs="Arial"/>
          <w:b/>
          <w:sz w:val="28"/>
          <w:szCs w:val="28"/>
          <w:lang w:val="ky-KG"/>
        </w:rPr>
        <w:t>SETIS</w:t>
      </w:r>
      <w:r>
        <w:rPr>
          <w:rFonts w:asciiTheme="majorHAnsi" w:hAnsiTheme="majorHAnsi" w:cs="Arial"/>
          <w:b/>
          <w:sz w:val="28"/>
          <w:szCs w:val="28"/>
          <w:lang w:val="ky-KG"/>
        </w:rPr>
        <w:t xml:space="preserve">дин да, </w:t>
      </w:r>
      <w:r w:rsidRPr="00E128E4">
        <w:rPr>
          <w:rFonts w:asciiTheme="majorHAnsi" w:hAnsiTheme="majorHAnsi" w:cs="Arial"/>
          <w:b/>
          <w:sz w:val="28"/>
          <w:szCs w:val="28"/>
          <w:lang w:val="ky-KG"/>
        </w:rPr>
        <w:t xml:space="preserve"> IЕА</w:t>
      </w:r>
      <w:r>
        <w:rPr>
          <w:rFonts w:asciiTheme="majorHAnsi" w:hAnsiTheme="majorHAnsi" w:cs="Arial"/>
          <w:b/>
          <w:sz w:val="28"/>
          <w:szCs w:val="28"/>
          <w:lang w:val="ky-KG"/>
        </w:rPr>
        <w:t xml:space="preserve">нын да маалыматтары менен аймактагы долбоолордун салыштырма анализи тастыктап турат. </w:t>
      </w:r>
      <w:r w:rsidRPr="00E128E4">
        <w:rPr>
          <w:rFonts w:asciiTheme="majorHAnsi" w:hAnsiTheme="majorHAnsi" w:cs="Arial"/>
          <w:sz w:val="28"/>
          <w:szCs w:val="28"/>
          <w:lang w:val="ky-KG"/>
        </w:rPr>
        <w:t>Бирок бул адамдар</w:t>
      </w:r>
      <w:r w:rsidR="00050CF6">
        <w:rPr>
          <w:rFonts w:asciiTheme="majorHAnsi" w:hAnsiTheme="majorHAnsi" w:cs="Arial"/>
          <w:sz w:val="28"/>
          <w:szCs w:val="28"/>
          <w:lang w:val="ky-KG"/>
        </w:rPr>
        <w:t xml:space="preserve">жабдууларды сатып алуу процессине эч бир кийлигише алмак эмес, Нурлан Өмүркул уулу аттиштерди кайсы баа менен баланска өткөрүп алаарын да билишкен эмес. Бул боюнча </w:t>
      </w:r>
      <w:r w:rsidR="00050CF6">
        <w:rPr>
          <w:rFonts w:asciiTheme="majorHAnsi" w:hAnsiTheme="majorHAnsi" w:cs="Arial"/>
          <w:sz w:val="28"/>
          <w:szCs w:val="28"/>
          <w:lang w:val="ky-KG"/>
        </w:rPr>
        <w:lastRenderedPageBreak/>
        <w:t xml:space="preserve">жоопкерчиликти Өмүркул уулу алардын өзүнө «илип коеру» ойлоруна да келбеген. </w:t>
      </w:r>
    </w:p>
    <w:p w:rsidR="003F025B" w:rsidRPr="00050CF6" w:rsidRDefault="003F025B" w:rsidP="00050CF6">
      <w:pPr>
        <w:ind w:firstLine="708"/>
        <w:jc w:val="both"/>
        <w:rPr>
          <w:rFonts w:asciiTheme="majorHAnsi" w:hAnsiTheme="majorHAnsi" w:cs="Arial"/>
          <w:sz w:val="28"/>
          <w:szCs w:val="28"/>
          <w:lang w:val="ky-KG"/>
        </w:rPr>
      </w:pPr>
      <w:r w:rsidRPr="00D5699F">
        <w:rPr>
          <w:rFonts w:asciiTheme="majorHAnsi" w:hAnsiTheme="majorHAnsi" w:cs="Arial"/>
          <w:b/>
          <w:sz w:val="28"/>
          <w:szCs w:val="28"/>
        </w:rPr>
        <w:t>1</w:t>
      </w:r>
      <w:r w:rsidR="000372A9" w:rsidRPr="00D5699F">
        <w:rPr>
          <w:rFonts w:asciiTheme="majorHAnsi" w:hAnsiTheme="majorHAnsi" w:cs="Arial"/>
          <w:b/>
          <w:sz w:val="28"/>
          <w:szCs w:val="28"/>
        </w:rPr>
        <w:t>8</w:t>
      </w:r>
      <w:r w:rsidR="00050CF6">
        <w:rPr>
          <w:rFonts w:asciiTheme="majorHAnsi" w:hAnsiTheme="majorHAnsi" w:cs="Arial"/>
          <w:b/>
          <w:sz w:val="28"/>
          <w:szCs w:val="28"/>
          <w:lang w:val="ky-KG"/>
        </w:rPr>
        <w:t>-суроо</w:t>
      </w:r>
      <w:r w:rsidRPr="00D5699F">
        <w:rPr>
          <w:rFonts w:asciiTheme="majorHAnsi" w:hAnsiTheme="majorHAnsi" w:cs="Arial"/>
          <w:b/>
          <w:sz w:val="28"/>
          <w:szCs w:val="28"/>
        </w:rPr>
        <w:t xml:space="preserve">. </w:t>
      </w:r>
      <w:r w:rsidR="00050CF6">
        <w:rPr>
          <w:rFonts w:asciiTheme="majorHAnsi" w:hAnsiTheme="majorHAnsi" w:cs="Arial"/>
          <w:b/>
          <w:sz w:val="28"/>
          <w:szCs w:val="28"/>
          <w:lang w:val="ky-KG"/>
        </w:rPr>
        <w:t xml:space="preserve">Бирок ЖЭБдеги кыйроо кытайлык  модернизациядан улам болбодубу? </w:t>
      </w:r>
    </w:p>
    <w:p w:rsidR="0088167C" w:rsidRDefault="00050CF6" w:rsidP="003F025B">
      <w:pPr>
        <w:ind w:firstLine="708"/>
        <w:jc w:val="both"/>
        <w:rPr>
          <w:rFonts w:asciiTheme="majorHAnsi" w:hAnsiTheme="majorHAnsi" w:cs="Arial"/>
          <w:sz w:val="28"/>
          <w:szCs w:val="28"/>
          <w:lang w:val="ky-KG"/>
        </w:rPr>
      </w:pPr>
      <w:r>
        <w:rPr>
          <w:rFonts w:asciiTheme="majorHAnsi" w:hAnsiTheme="majorHAnsi" w:cs="Arial"/>
          <w:b/>
          <w:sz w:val="28"/>
          <w:szCs w:val="28"/>
          <w:lang w:val="ky-KG"/>
        </w:rPr>
        <w:t xml:space="preserve">Бул калпты жыл бою элдин кулагына куюп жатышат, максат – коомчулуктун көңүлүн кыйроонун реалдуу күнөөкөрлөрүнөн алагды кылуу. Чынын алганда, кыйроонун ЖЭБдин модернизацияланган бөлүгүнө эч кандай тиешеси жок.  Кыйроо ЖЭБдин ремонт иштери жүргүзүлбөгөн эски бөлүгүндө болгон. </w:t>
      </w:r>
      <w:r w:rsidR="001F7E07" w:rsidRPr="001F7E07">
        <w:rPr>
          <w:rFonts w:asciiTheme="majorHAnsi" w:hAnsiTheme="majorHAnsi" w:cs="Arial"/>
          <w:sz w:val="28"/>
          <w:szCs w:val="28"/>
          <w:lang w:val="ky-KG"/>
        </w:rPr>
        <w:t>2017-жылы</w:t>
      </w:r>
      <w:r w:rsidR="001F7E07">
        <w:rPr>
          <w:rFonts w:asciiTheme="majorHAnsi" w:hAnsiTheme="majorHAnsi" w:cs="Arial"/>
          <w:sz w:val="28"/>
          <w:szCs w:val="28"/>
          <w:lang w:val="ky-KG"/>
        </w:rPr>
        <w:t xml:space="preserve">ЖЭБдин алдындагы башкы корпустун ремонтуна 2 тендер өткөрүлгөн. Эки тендер тең болуп өткөн, бирок жеңүүчүсү болуп табылган </w:t>
      </w:r>
      <w:r w:rsidR="003F025B" w:rsidRPr="004D0B67">
        <w:rPr>
          <w:rFonts w:asciiTheme="majorHAnsi" w:hAnsiTheme="majorHAnsi" w:cs="Arial"/>
          <w:sz w:val="28"/>
          <w:szCs w:val="28"/>
          <w:lang w:val="ky-KG"/>
        </w:rPr>
        <w:t xml:space="preserve">«ПрофАльянс» </w:t>
      </w:r>
      <w:r w:rsidR="001F7E07">
        <w:rPr>
          <w:rFonts w:asciiTheme="majorHAnsi" w:hAnsiTheme="majorHAnsi" w:cs="Arial"/>
          <w:sz w:val="28"/>
          <w:szCs w:val="28"/>
          <w:lang w:val="ky-KG"/>
        </w:rPr>
        <w:t xml:space="preserve">ЖЧКсы 90 метрге чейинки бийиктик иштеринен жана тосмо конструкциялардын калканыч беттери жоктугунан улам иштерди аткаруудан баш тарткан. Натыйжада ЖЭБдин эски бөлүгү кышты чатыры, айнектери жок тосуп, бул манометрлердин тоңуп калуусуна алып келген.  </w:t>
      </w:r>
    </w:p>
    <w:p w:rsidR="001F7E07" w:rsidRPr="001F7E07" w:rsidRDefault="001F7E07" w:rsidP="003F025B">
      <w:pPr>
        <w:ind w:firstLine="708"/>
        <w:jc w:val="both"/>
        <w:rPr>
          <w:rFonts w:asciiTheme="majorHAnsi" w:hAnsiTheme="majorHAnsi" w:cs="Arial"/>
          <w:b/>
          <w:sz w:val="28"/>
          <w:szCs w:val="28"/>
          <w:lang w:val="ky-KG"/>
        </w:rPr>
      </w:pPr>
      <w:r>
        <w:rPr>
          <w:rFonts w:asciiTheme="majorHAnsi" w:hAnsiTheme="majorHAnsi" w:cs="Arial"/>
          <w:b/>
          <w:sz w:val="28"/>
          <w:szCs w:val="28"/>
          <w:lang w:val="ky-KG"/>
        </w:rPr>
        <w:t xml:space="preserve">2018-жылдын январында </w:t>
      </w:r>
      <w:r w:rsidR="006C3FA4">
        <w:rPr>
          <w:rFonts w:asciiTheme="majorHAnsi" w:hAnsiTheme="majorHAnsi" w:cs="Arial"/>
          <w:b/>
          <w:sz w:val="28"/>
          <w:szCs w:val="28"/>
          <w:lang w:val="ky-KG"/>
        </w:rPr>
        <w:t xml:space="preserve">шаардын </w:t>
      </w:r>
      <w:r>
        <w:rPr>
          <w:rFonts w:asciiTheme="majorHAnsi" w:hAnsiTheme="majorHAnsi" w:cs="Arial"/>
          <w:b/>
          <w:sz w:val="28"/>
          <w:szCs w:val="28"/>
          <w:lang w:val="ky-KG"/>
        </w:rPr>
        <w:t>инфраструктура</w:t>
      </w:r>
      <w:r w:rsidR="006C3FA4">
        <w:rPr>
          <w:rFonts w:asciiTheme="majorHAnsi" w:hAnsiTheme="majorHAnsi" w:cs="Arial"/>
          <w:b/>
          <w:sz w:val="28"/>
          <w:szCs w:val="28"/>
          <w:lang w:val="ky-KG"/>
        </w:rPr>
        <w:t xml:space="preserve">сын толук тоңуп калуудан ЖЭБдин жаңы, модернизацияланган бөлүгүндөгү 300 МВт.тык кошумча кубаттуулуктары гана сактап калган. </w:t>
      </w:r>
    </w:p>
    <w:p w:rsidR="003F025B" w:rsidRPr="004D0B67" w:rsidRDefault="003F025B" w:rsidP="00F501C3">
      <w:pPr>
        <w:jc w:val="both"/>
        <w:rPr>
          <w:rFonts w:asciiTheme="majorHAnsi" w:hAnsiTheme="majorHAnsi" w:cs="Arial"/>
          <w:sz w:val="28"/>
          <w:szCs w:val="28"/>
          <w:lang w:val="ky-KG"/>
        </w:rPr>
      </w:pPr>
    </w:p>
    <w:p w:rsidR="0014402C" w:rsidRPr="004D0B67" w:rsidRDefault="0014402C" w:rsidP="0014402C">
      <w:pPr>
        <w:jc w:val="both"/>
        <w:rPr>
          <w:rFonts w:asciiTheme="majorHAnsi" w:hAnsiTheme="majorHAnsi" w:cs="Arial"/>
          <w:sz w:val="28"/>
          <w:szCs w:val="28"/>
          <w:lang w:val="ky-KG"/>
        </w:rPr>
      </w:pPr>
    </w:p>
    <w:p w:rsidR="00F501C3" w:rsidRPr="004D0B67" w:rsidRDefault="00F501C3" w:rsidP="0014402C">
      <w:pPr>
        <w:jc w:val="both"/>
        <w:rPr>
          <w:rFonts w:asciiTheme="majorHAnsi" w:hAnsiTheme="majorHAnsi" w:cs="Arial"/>
          <w:sz w:val="28"/>
          <w:szCs w:val="28"/>
          <w:lang w:val="ky-KG"/>
        </w:rPr>
      </w:pPr>
    </w:p>
    <w:sectPr w:rsidR="00F501C3" w:rsidRPr="004D0B67" w:rsidSect="00411BF1">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D2" w:rsidRDefault="00DA42D2" w:rsidP="0026043C">
      <w:pPr>
        <w:spacing w:after="0" w:line="240" w:lineRule="auto"/>
      </w:pPr>
      <w:r>
        <w:separator/>
      </w:r>
    </w:p>
  </w:endnote>
  <w:endnote w:type="continuationSeparator" w:id="1">
    <w:p w:rsidR="00DA42D2" w:rsidRDefault="00DA42D2" w:rsidP="00260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4785"/>
    </w:sdtPr>
    <w:sdtContent>
      <w:p w:rsidR="00160306" w:rsidRDefault="005672B6">
        <w:pPr>
          <w:pStyle w:val="a5"/>
          <w:jc w:val="right"/>
        </w:pPr>
        <w:r>
          <w:rPr>
            <w:noProof/>
          </w:rPr>
          <w:fldChar w:fldCharType="begin"/>
        </w:r>
        <w:r w:rsidR="00160306">
          <w:rPr>
            <w:noProof/>
          </w:rPr>
          <w:instrText xml:space="preserve"> PAGE   \* MERGEFORMAT </w:instrText>
        </w:r>
        <w:r>
          <w:rPr>
            <w:noProof/>
          </w:rPr>
          <w:fldChar w:fldCharType="separate"/>
        </w:r>
        <w:r w:rsidR="00E25933">
          <w:rPr>
            <w:noProof/>
          </w:rPr>
          <w:t>21</w:t>
        </w:r>
        <w:r>
          <w:rPr>
            <w:noProof/>
          </w:rPr>
          <w:fldChar w:fldCharType="end"/>
        </w:r>
      </w:p>
    </w:sdtContent>
  </w:sdt>
  <w:p w:rsidR="00160306" w:rsidRDefault="001603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D2" w:rsidRDefault="00DA42D2" w:rsidP="0026043C">
      <w:pPr>
        <w:spacing w:after="0" w:line="240" w:lineRule="auto"/>
      </w:pPr>
      <w:r>
        <w:separator/>
      </w:r>
    </w:p>
  </w:footnote>
  <w:footnote w:type="continuationSeparator" w:id="1">
    <w:p w:rsidR="00DA42D2" w:rsidRDefault="00DA42D2" w:rsidP="0026043C">
      <w:pPr>
        <w:spacing w:after="0" w:line="240" w:lineRule="auto"/>
      </w:pPr>
      <w:r>
        <w:continuationSeparator/>
      </w:r>
    </w:p>
  </w:footnote>
  <w:footnote w:id="2">
    <w:p w:rsidR="008942DC" w:rsidRDefault="008942DC" w:rsidP="008942DC">
      <w:pPr>
        <w:pStyle w:val="a8"/>
      </w:pPr>
      <w:r>
        <w:rPr>
          <w:rStyle w:val="aa"/>
        </w:rPr>
        <w:footnoteRef/>
      </w:r>
      <w:r w:rsidRPr="00EA2F4A">
        <w:t>https://iea-etsap.org/E-TechDS/PDF/E04-CHP-GS-gct_ADfinal.pdf</w:t>
      </w:r>
    </w:p>
  </w:footnote>
  <w:footnote w:id="3">
    <w:p w:rsidR="00160306" w:rsidRDefault="00160306" w:rsidP="00B2422C">
      <w:pPr>
        <w:pStyle w:val="a8"/>
      </w:pPr>
      <w:r>
        <w:rPr>
          <w:rStyle w:val="aa"/>
        </w:rPr>
        <w:footnoteRef/>
      </w:r>
      <w:r w:rsidRPr="00EA2F4A">
        <w:t>https://setis.ec.europa.eu/system/files/Technology_Information_Sheet_Cogeneration.pdf</w:t>
      </w:r>
    </w:p>
  </w:footnote>
  <w:footnote w:id="4">
    <w:p w:rsidR="00F44814" w:rsidRDefault="00F44814" w:rsidP="00F44814">
      <w:pPr>
        <w:pStyle w:val="a8"/>
      </w:pPr>
      <w:r>
        <w:rPr>
          <w:rStyle w:val="aa"/>
        </w:rPr>
        <w:footnoteRef/>
      </w:r>
      <w:r w:rsidRPr="00EA2F4A">
        <w:t>https://iea-etsap.org/E-TechDS/PDF/E04-CHP-GS-gct_ADfinal.pdf</w:t>
      </w:r>
    </w:p>
  </w:footnote>
  <w:footnote w:id="5">
    <w:p w:rsidR="00F44814" w:rsidRDefault="00F44814" w:rsidP="00F44814">
      <w:pPr>
        <w:pStyle w:val="a8"/>
      </w:pPr>
      <w:r>
        <w:rPr>
          <w:rStyle w:val="aa"/>
        </w:rPr>
        <w:footnoteRef/>
      </w:r>
      <w:r w:rsidRPr="00EA2F4A">
        <w:t>https://setis.ec.europa.eu/system/files/Technology_Information_Sheet_Cogeneration.pdf</w:t>
      </w:r>
    </w:p>
  </w:footnote>
  <w:footnote w:id="6">
    <w:p w:rsidR="00160306" w:rsidRPr="004C3490" w:rsidRDefault="00160306" w:rsidP="00191E73">
      <w:pPr>
        <w:pStyle w:val="a8"/>
      </w:pPr>
      <w:r>
        <w:rPr>
          <w:rStyle w:val="aa"/>
        </w:rPr>
        <w:footnoteRef/>
      </w:r>
      <w:r w:rsidRPr="00FB2284">
        <w:t>https://uz.sputniknews.ru/Uzbekistan/20170505/5342089/Kawasaki-Marubeni-Ferganskaya-TEC.html?_ga=2.149485110.1657546957.1551007596-2115752715.1546271978</w:t>
      </w:r>
    </w:p>
  </w:footnote>
  <w:footnote w:id="7">
    <w:p w:rsidR="00160306" w:rsidRPr="00A07984" w:rsidRDefault="00160306" w:rsidP="00F26FA0">
      <w:pPr>
        <w:pStyle w:val="a8"/>
      </w:pPr>
      <w:r>
        <w:rPr>
          <w:rStyle w:val="aa"/>
        </w:rPr>
        <w:footnoteRef/>
      </w:r>
      <w:r w:rsidRPr="00A07984">
        <w:t>https://www.reuters.com/article/us-global-markets-debt-iif-idUSKCN1NJ2IT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934"/>
    <w:multiLevelType w:val="hybridMultilevel"/>
    <w:tmpl w:val="77160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C6783"/>
    <w:multiLevelType w:val="hybridMultilevel"/>
    <w:tmpl w:val="0F126BB4"/>
    <w:lvl w:ilvl="0" w:tplc="031C9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522B7D"/>
    <w:multiLevelType w:val="hybridMultilevel"/>
    <w:tmpl w:val="75104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867B92"/>
    <w:multiLevelType w:val="hybridMultilevel"/>
    <w:tmpl w:val="B27E2444"/>
    <w:lvl w:ilvl="0" w:tplc="956E12A6">
      <w:start w:val="1"/>
      <w:numFmt w:val="decimal"/>
      <w:lvlText w:val="%1."/>
      <w:lvlJc w:val="left"/>
      <w:pPr>
        <w:ind w:left="1068" w:hanging="360"/>
      </w:pPr>
      <w:rPr>
        <w:rFonts w:ascii="Arial" w:eastAsiaTheme="minorHAnsi" w:hAnsi="Arial" w:cs="Arial"/>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6461049"/>
    <w:multiLevelType w:val="hybridMultilevel"/>
    <w:tmpl w:val="E062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1F3C7E"/>
    <w:multiLevelType w:val="hybridMultilevel"/>
    <w:tmpl w:val="A738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E7545"/>
    <w:multiLevelType w:val="hybridMultilevel"/>
    <w:tmpl w:val="2484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D1643D"/>
    <w:multiLevelType w:val="hybridMultilevel"/>
    <w:tmpl w:val="71CE4A0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BA12D49"/>
    <w:multiLevelType w:val="hybridMultilevel"/>
    <w:tmpl w:val="8FB0F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6043C"/>
    <w:rsid w:val="0000043E"/>
    <w:rsid w:val="00001BCC"/>
    <w:rsid w:val="0000612F"/>
    <w:rsid w:val="000065E8"/>
    <w:rsid w:val="00012BFF"/>
    <w:rsid w:val="00014D04"/>
    <w:rsid w:val="0001565E"/>
    <w:rsid w:val="00022EC7"/>
    <w:rsid w:val="000230EA"/>
    <w:rsid w:val="00035C7D"/>
    <w:rsid w:val="000372A9"/>
    <w:rsid w:val="00041FBA"/>
    <w:rsid w:val="0004688A"/>
    <w:rsid w:val="00047CF4"/>
    <w:rsid w:val="00050CF6"/>
    <w:rsid w:val="00085A89"/>
    <w:rsid w:val="000A7818"/>
    <w:rsid w:val="000B1A5E"/>
    <w:rsid w:val="000B3249"/>
    <w:rsid w:val="000C041D"/>
    <w:rsid w:val="000C4BE3"/>
    <w:rsid w:val="000C79E7"/>
    <w:rsid w:val="000D1568"/>
    <w:rsid w:val="000F0144"/>
    <w:rsid w:val="000F3179"/>
    <w:rsid w:val="000F4594"/>
    <w:rsid w:val="00122CFF"/>
    <w:rsid w:val="00126645"/>
    <w:rsid w:val="001312CA"/>
    <w:rsid w:val="00140799"/>
    <w:rsid w:val="00141CB7"/>
    <w:rsid w:val="0014402C"/>
    <w:rsid w:val="00147DB1"/>
    <w:rsid w:val="001549BD"/>
    <w:rsid w:val="00155135"/>
    <w:rsid w:val="00160306"/>
    <w:rsid w:val="00172CFC"/>
    <w:rsid w:val="00187D92"/>
    <w:rsid w:val="00191E73"/>
    <w:rsid w:val="00192DD9"/>
    <w:rsid w:val="001967C5"/>
    <w:rsid w:val="001A61B4"/>
    <w:rsid w:val="001A7DED"/>
    <w:rsid w:val="001B53FB"/>
    <w:rsid w:val="001C4DF2"/>
    <w:rsid w:val="001C55E6"/>
    <w:rsid w:val="001C5A01"/>
    <w:rsid w:val="001D54E1"/>
    <w:rsid w:val="001F3DE4"/>
    <w:rsid w:val="001F7E07"/>
    <w:rsid w:val="002038C7"/>
    <w:rsid w:val="0021105F"/>
    <w:rsid w:val="00237D14"/>
    <w:rsid w:val="00245F41"/>
    <w:rsid w:val="0025365F"/>
    <w:rsid w:val="0026043C"/>
    <w:rsid w:val="00262683"/>
    <w:rsid w:val="00265C98"/>
    <w:rsid w:val="0026727E"/>
    <w:rsid w:val="00275DBF"/>
    <w:rsid w:val="00275DF1"/>
    <w:rsid w:val="00283726"/>
    <w:rsid w:val="00291DF1"/>
    <w:rsid w:val="00297B94"/>
    <w:rsid w:val="002A127E"/>
    <w:rsid w:val="002D15F8"/>
    <w:rsid w:val="002D631B"/>
    <w:rsid w:val="002E3F9D"/>
    <w:rsid w:val="002E7288"/>
    <w:rsid w:val="002F3266"/>
    <w:rsid w:val="002F3313"/>
    <w:rsid w:val="002F3904"/>
    <w:rsid w:val="002F64D6"/>
    <w:rsid w:val="003017CF"/>
    <w:rsid w:val="00303DD3"/>
    <w:rsid w:val="00304223"/>
    <w:rsid w:val="00311020"/>
    <w:rsid w:val="003144F0"/>
    <w:rsid w:val="00330981"/>
    <w:rsid w:val="0034489C"/>
    <w:rsid w:val="00353438"/>
    <w:rsid w:val="00361BA5"/>
    <w:rsid w:val="003674B9"/>
    <w:rsid w:val="0038100B"/>
    <w:rsid w:val="00384503"/>
    <w:rsid w:val="00385C1E"/>
    <w:rsid w:val="00390819"/>
    <w:rsid w:val="003911F4"/>
    <w:rsid w:val="00391980"/>
    <w:rsid w:val="003967C9"/>
    <w:rsid w:val="00396D8C"/>
    <w:rsid w:val="003A1C82"/>
    <w:rsid w:val="003B35A8"/>
    <w:rsid w:val="003B6D8F"/>
    <w:rsid w:val="003C3012"/>
    <w:rsid w:val="003C39FF"/>
    <w:rsid w:val="003D3A10"/>
    <w:rsid w:val="003E4554"/>
    <w:rsid w:val="003E790D"/>
    <w:rsid w:val="003F025B"/>
    <w:rsid w:val="00407CF5"/>
    <w:rsid w:val="00411BF1"/>
    <w:rsid w:val="00411FDE"/>
    <w:rsid w:val="0042181B"/>
    <w:rsid w:val="00425C67"/>
    <w:rsid w:val="00430538"/>
    <w:rsid w:val="004311ED"/>
    <w:rsid w:val="0043548A"/>
    <w:rsid w:val="0043578A"/>
    <w:rsid w:val="0044664A"/>
    <w:rsid w:val="00454CE1"/>
    <w:rsid w:val="004562FE"/>
    <w:rsid w:val="00466774"/>
    <w:rsid w:val="00470E94"/>
    <w:rsid w:val="00477AB9"/>
    <w:rsid w:val="00477F4A"/>
    <w:rsid w:val="00481FF8"/>
    <w:rsid w:val="00484C2B"/>
    <w:rsid w:val="00492129"/>
    <w:rsid w:val="004A316B"/>
    <w:rsid w:val="004B0052"/>
    <w:rsid w:val="004C07A9"/>
    <w:rsid w:val="004D0B67"/>
    <w:rsid w:val="004D293C"/>
    <w:rsid w:val="004E0502"/>
    <w:rsid w:val="004E4FBA"/>
    <w:rsid w:val="004E773F"/>
    <w:rsid w:val="005008A2"/>
    <w:rsid w:val="00505FB3"/>
    <w:rsid w:val="005249C5"/>
    <w:rsid w:val="00526551"/>
    <w:rsid w:val="00527D1C"/>
    <w:rsid w:val="00532BA9"/>
    <w:rsid w:val="005416A0"/>
    <w:rsid w:val="00551BD5"/>
    <w:rsid w:val="005618E6"/>
    <w:rsid w:val="005650D4"/>
    <w:rsid w:val="005672B6"/>
    <w:rsid w:val="00573586"/>
    <w:rsid w:val="00582719"/>
    <w:rsid w:val="00591FAA"/>
    <w:rsid w:val="005B2E6B"/>
    <w:rsid w:val="005C1E85"/>
    <w:rsid w:val="005C4C8D"/>
    <w:rsid w:val="005E0405"/>
    <w:rsid w:val="005E1D2A"/>
    <w:rsid w:val="005E3BE4"/>
    <w:rsid w:val="005F39E2"/>
    <w:rsid w:val="005F6B96"/>
    <w:rsid w:val="006153D8"/>
    <w:rsid w:val="00616AB9"/>
    <w:rsid w:val="00617B50"/>
    <w:rsid w:val="006254F3"/>
    <w:rsid w:val="00630B5C"/>
    <w:rsid w:val="00630C3D"/>
    <w:rsid w:val="00630C98"/>
    <w:rsid w:val="0063121D"/>
    <w:rsid w:val="00634F53"/>
    <w:rsid w:val="00650125"/>
    <w:rsid w:val="00656D77"/>
    <w:rsid w:val="00672992"/>
    <w:rsid w:val="006731EB"/>
    <w:rsid w:val="006A501C"/>
    <w:rsid w:val="006A7F09"/>
    <w:rsid w:val="006B1830"/>
    <w:rsid w:val="006C3FA4"/>
    <w:rsid w:val="006D4CBC"/>
    <w:rsid w:val="006E01C4"/>
    <w:rsid w:val="006F2121"/>
    <w:rsid w:val="006F3AD8"/>
    <w:rsid w:val="006F4929"/>
    <w:rsid w:val="006F5FD0"/>
    <w:rsid w:val="007044FA"/>
    <w:rsid w:val="0071105A"/>
    <w:rsid w:val="00711CB6"/>
    <w:rsid w:val="00711DEB"/>
    <w:rsid w:val="007276A3"/>
    <w:rsid w:val="00731376"/>
    <w:rsid w:val="00737DAA"/>
    <w:rsid w:val="00743988"/>
    <w:rsid w:val="0075184C"/>
    <w:rsid w:val="00751889"/>
    <w:rsid w:val="00754CA3"/>
    <w:rsid w:val="00754ECD"/>
    <w:rsid w:val="0075631F"/>
    <w:rsid w:val="00761AF9"/>
    <w:rsid w:val="0077077B"/>
    <w:rsid w:val="00777B3F"/>
    <w:rsid w:val="007821B5"/>
    <w:rsid w:val="00782295"/>
    <w:rsid w:val="007826A6"/>
    <w:rsid w:val="007A296B"/>
    <w:rsid w:val="007B2195"/>
    <w:rsid w:val="007C5356"/>
    <w:rsid w:val="007D5434"/>
    <w:rsid w:val="007D7FAE"/>
    <w:rsid w:val="007F24D6"/>
    <w:rsid w:val="007F4D4D"/>
    <w:rsid w:val="00811F46"/>
    <w:rsid w:val="00815CAC"/>
    <w:rsid w:val="00820D46"/>
    <w:rsid w:val="0083080A"/>
    <w:rsid w:val="0084384F"/>
    <w:rsid w:val="00866062"/>
    <w:rsid w:val="008662F6"/>
    <w:rsid w:val="008741F9"/>
    <w:rsid w:val="008776F8"/>
    <w:rsid w:val="0088167C"/>
    <w:rsid w:val="00891560"/>
    <w:rsid w:val="00892D6D"/>
    <w:rsid w:val="008942DC"/>
    <w:rsid w:val="008A15A1"/>
    <w:rsid w:val="008B49AF"/>
    <w:rsid w:val="008B512A"/>
    <w:rsid w:val="008E0E52"/>
    <w:rsid w:val="008E1B8A"/>
    <w:rsid w:val="008E59CD"/>
    <w:rsid w:val="008E6FD5"/>
    <w:rsid w:val="008F4990"/>
    <w:rsid w:val="00932B79"/>
    <w:rsid w:val="00967097"/>
    <w:rsid w:val="0097252C"/>
    <w:rsid w:val="00972BBA"/>
    <w:rsid w:val="00990AFB"/>
    <w:rsid w:val="009A0D28"/>
    <w:rsid w:val="009A1228"/>
    <w:rsid w:val="009A7276"/>
    <w:rsid w:val="009A799A"/>
    <w:rsid w:val="009B087A"/>
    <w:rsid w:val="009B35C0"/>
    <w:rsid w:val="009C27FD"/>
    <w:rsid w:val="009C7D3F"/>
    <w:rsid w:val="009D12DA"/>
    <w:rsid w:val="009D3726"/>
    <w:rsid w:val="009E710C"/>
    <w:rsid w:val="009F1CE9"/>
    <w:rsid w:val="009F21FF"/>
    <w:rsid w:val="009F3035"/>
    <w:rsid w:val="00A07975"/>
    <w:rsid w:val="00A1543B"/>
    <w:rsid w:val="00A217AB"/>
    <w:rsid w:val="00A225BB"/>
    <w:rsid w:val="00A43C4B"/>
    <w:rsid w:val="00A50C27"/>
    <w:rsid w:val="00A80563"/>
    <w:rsid w:val="00A858B7"/>
    <w:rsid w:val="00A93834"/>
    <w:rsid w:val="00AA2E27"/>
    <w:rsid w:val="00AA5C70"/>
    <w:rsid w:val="00AB6D5B"/>
    <w:rsid w:val="00AC0BC9"/>
    <w:rsid w:val="00AC60B9"/>
    <w:rsid w:val="00AD5E7C"/>
    <w:rsid w:val="00AE62C0"/>
    <w:rsid w:val="00AF0CE1"/>
    <w:rsid w:val="00AF5628"/>
    <w:rsid w:val="00AF61B4"/>
    <w:rsid w:val="00B02461"/>
    <w:rsid w:val="00B051E4"/>
    <w:rsid w:val="00B2422C"/>
    <w:rsid w:val="00B243D1"/>
    <w:rsid w:val="00B30593"/>
    <w:rsid w:val="00B375F1"/>
    <w:rsid w:val="00B50323"/>
    <w:rsid w:val="00B51CF5"/>
    <w:rsid w:val="00B53B22"/>
    <w:rsid w:val="00B55F2C"/>
    <w:rsid w:val="00B671FE"/>
    <w:rsid w:val="00B7415D"/>
    <w:rsid w:val="00B91FA5"/>
    <w:rsid w:val="00BA20BB"/>
    <w:rsid w:val="00BA5BDE"/>
    <w:rsid w:val="00BB4F27"/>
    <w:rsid w:val="00BB6A26"/>
    <w:rsid w:val="00BB7262"/>
    <w:rsid w:val="00BC39F2"/>
    <w:rsid w:val="00BD0B26"/>
    <w:rsid w:val="00BD12AD"/>
    <w:rsid w:val="00BE2029"/>
    <w:rsid w:val="00C0597F"/>
    <w:rsid w:val="00C20F5E"/>
    <w:rsid w:val="00C21950"/>
    <w:rsid w:val="00C2734F"/>
    <w:rsid w:val="00C5554D"/>
    <w:rsid w:val="00C63175"/>
    <w:rsid w:val="00C65702"/>
    <w:rsid w:val="00C73B91"/>
    <w:rsid w:val="00C771E1"/>
    <w:rsid w:val="00C869B1"/>
    <w:rsid w:val="00C906E2"/>
    <w:rsid w:val="00CA06D8"/>
    <w:rsid w:val="00CA4A1C"/>
    <w:rsid w:val="00CA652A"/>
    <w:rsid w:val="00CB1188"/>
    <w:rsid w:val="00CB30F6"/>
    <w:rsid w:val="00CC271D"/>
    <w:rsid w:val="00CC51CC"/>
    <w:rsid w:val="00CF5CF9"/>
    <w:rsid w:val="00CF6FC1"/>
    <w:rsid w:val="00CF7B96"/>
    <w:rsid w:val="00D0496F"/>
    <w:rsid w:val="00D12819"/>
    <w:rsid w:val="00D22FCF"/>
    <w:rsid w:val="00D2781A"/>
    <w:rsid w:val="00D3741B"/>
    <w:rsid w:val="00D451C3"/>
    <w:rsid w:val="00D46AC0"/>
    <w:rsid w:val="00D46FDB"/>
    <w:rsid w:val="00D5699F"/>
    <w:rsid w:val="00D66A14"/>
    <w:rsid w:val="00D67150"/>
    <w:rsid w:val="00D67C30"/>
    <w:rsid w:val="00DA2C9A"/>
    <w:rsid w:val="00DA42D2"/>
    <w:rsid w:val="00DA4D80"/>
    <w:rsid w:val="00DB048C"/>
    <w:rsid w:val="00DC4A9D"/>
    <w:rsid w:val="00DC7CA8"/>
    <w:rsid w:val="00DD16CD"/>
    <w:rsid w:val="00DF368B"/>
    <w:rsid w:val="00E01DBD"/>
    <w:rsid w:val="00E04170"/>
    <w:rsid w:val="00E128E4"/>
    <w:rsid w:val="00E1551A"/>
    <w:rsid w:val="00E25933"/>
    <w:rsid w:val="00E270AA"/>
    <w:rsid w:val="00E31FC7"/>
    <w:rsid w:val="00E335BA"/>
    <w:rsid w:val="00E35F14"/>
    <w:rsid w:val="00E35F89"/>
    <w:rsid w:val="00E3622F"/>
    <w:rsid w:val="00E45EFB"/>
    <w:rsid w:val="00E513CA"/>
    <w:rsid w:val="00E647C7"/>
    <w:rsid w:val="00E75CFA"/>
    <w:rsid w:val="00E85D92"/>
    <w:rsid w:val="00E9055C"/>
    <w:rsid w:val="00E91005"/>
    <w:rsid w:val="00E97404"/>
    <w:rsid w:val="00EA0993"/>
    <w:rsid w:val="00EA75B9"/>
    <w:rsid w:val="00EB7F4C"/>
    <w:rsid w:val="00EC4579"/>
    <w:rsid w:val="00EC47D0"/>
    <w:rsid w:val="00ED17B4"/>
    <w:rsid w:val="00EE2562"/>
    <w:rsid w:val="00EF255F"/>
    <w:rsid w:val="00EF632C"/>
    <w:rsid w:val="00F02E52"/>
    <w:rsid w:val="00F12D9A"/>
    <w:rsid w:val="00F130A7"/>
    <w:rsid w:val="00F248DE"/>
    <w:rsid w:val="00F26FA0"/>
    <w:rsid w:val="00F27207"/>
    <w:rsid w:val="00F3552F"/>
    <w:rsid w:val="00F41564"/>
    <w:rsid w:val="00F433D3"/>
    <w:rsid w:val="00F44814"/>
    <w:rsid w:val="00F4679D"/>
    <w:rsid w:val="00F501C3"/>
    <w:rsid w:val="00F51D97"/>
    <w:rsid w:val="00F54C92"/>
    <w:rsid w:val="00F56998"/>
    <w:rsid w:val="00F70A22"/>
    <w:rsid w:val="00F713AA"/>
    <w:rsid w:val="00F71DA3"/>
    <w:rsid w:val="00F94301"/>
    <w:rsid w:val="00FA2172"/>
    <w:rsid w:val="00FB619D"/>
    <w:rsid w:val="00FB65C2"/>
    <w:rsid w:val="00FC37B3"/>
    <w:rsid w:val="00FE0DF9"/>
    <w:rsid w:val="00FE1D6E"/>
    <w:rsid w:val="00FE5CC1"/>
    <w:rsid w:val="00FF1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4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043C"/>
  </w:style>
  <w:style w:type="paragraph" w:styleId="a5">
    <w:name w:val="footer"/>
    <w:basedOn w:val="a"/>
    <w:link w:val="a6"/>
    <w:uiPriority w:val="99"/>
    <w:unhideWhenUsed/>
    <w:rsid w:val="002604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43C"/>
  </w:style>
  <w:style w:type="paragraph" w:styleId="a7">
    <w:name w:val="List Paragraph"/>
    <w:basedOn w:val="a"/>
    <w:uiPriority w:val="34"/>
    <w:qFormat/>
    <w:rsid w:val="000D1568"/>
    <w:pPr>
      <w:spacing w:after="160" w:line="259" w:lineRule="auto"/>
      <w:ind w:left="720"/>
      <w:contextualSpacing/>
    </w:pPr>
  </w:style>
  <w:style w:type="paragraph" w:styleId="a8">
    <w:name w:val="footnote text"/>
    <w:basedOn w:val="a"/>
    <w:link w:val="a9"/>
    <w:uiPriority w:val="99"/>
    <w:semiHidden/>
    <w:unhideWhenUsed/>
    <w:rsid w:val="00B30593"/>
    <w:pPr>
      <w:spacing w:after="0" w:line="240" w:lineRule="auto"/>
    </w:pPr>
    <w:rPr>
      <w:sz w:val="20"/>
      <w:szCs w:val="20"/>
    </w:rPr>
  </w:style>
  <w:style w:type="character" w:customStyle="1" w:styleId="a9">
    <w:name w:val="Текст сноски Знак"/>
    <w:basedOn w:val="a0"/>
    <w:link w:val="a8"/>
    <w:uiPriority w:val="99"/>
    <w:semiHidden/>
    <w:rsid w:val="00B30593"/>
    <w:rPr>
      <w:sz w:val="20"/>
      <w:szCs w:val="20"/>
    </w:rPr>
  </w:style>
  <w:style w:type="character" w:styleId="aa">
    <w:name w:val="footnote reference"/>
    <w:basedOn w:val="a0"/>
    <w:uiPriority w:val="99"/>
    <w:semiHidden/>
    <w:unhideWhenUsed/>
    <w:rsid w:val="00B30593"/>
    <w:rPr>
      <w:vertAlign w:val="superscript"/>
    </w:rPr>
  </w:style>
  <w:style w:type="paragraph" w:styleId="ab">
    <w:name w:val="Balloon Text"/>
    <w:basedOn w:val="a"/>
    <w:link w:val="ac"/>
    <w:uiPriority w:val="99"/>
    <w:semiHidden/>
    <w:unhideWhenUsed/>
    <w:rsid w:val="00B305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0593"/>
    <w:rPr>
      <w:rFonts w:ascii="Tahoma" w:hAnsi="Tahoma" w:cs="Tahoma"/>
      <w:sz w:val="16"/>
      <w:szCs w:val="16"/>
    </w:rPr>
  </w:style>
  <w:style w:type="table" w:styleId="ad">
    <w:name w:val="Table Grid"/>
    <w:basedOn w:val="a1"/>
    <w:uiPriority w:val="39"/>
    <w:rsid w:val="00191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9A7276"/>
    <w:rPr>
      <w:color w:val="0000FF"/>
      <w:u w:val="single"/>
    </w:rPr>
  </w:style>
  <w:style w:type="paragraph" w:styleId="af">
    <w:name w:val="No Spacing"/>
    <w:uiPriority w:val="1"/>
    <w:qFormat/>
    <w:rsid w:val="00D569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4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043C"/>
  </w:style>
  <w:style w:type="paragraph" w:styleId="a5">
    <w:name w:val="footer"/>
    <w:basedOn w:val="a"/>
    <w:link w:val="a6"/>
    <w:uiPriority w:val="99"/>
    <w:unhideWhenUsed/>
    <w:rsid w:val="002604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43C"/>
  </w:style>
  <w:style w:type="paragraph" w:styleId="a7">
    <w:name w:val="List Paragraph"/>
    <w:basedOn w:val="a"/>
    <w:uiPriority w:val="34"/>
    <w:qFormat/>
    <w:rsid w:val="000D1568"/>
    <w:pPr>
      <w:spacing w:after="160" w:line="259" w:lineRule="auto"/>
      <w:ind w:left="720"/>
      <w:contextualSpacing/>
    </w:pPr>
  </w:style>
  <w:style w:type="paragraph" w:styleId="a8">
    <w:name w:val="footnote text"/>
    <w:basedOn w:val="a"/>
    <w:link w:val="a9"/>
    <w:uiPriority w:val="99"/>
    <w:semiHidden/>
    <w:unhideWhenUsed/>
    <w:rsid w:val="00B30593"/>
    <w:pPr>
      <w:spacing w:after="0" w:line="240" w:lineRule="auto"/>
    </w:pPr>
    <w:rPr>
      <w:sz w:val="20"/>
      <w:szCs w:val="20"/>
    </w:rPr>
  </w:style>
  <w:style w:type="character" w:customStyle="1" w:styleId="a9">
    <w:name w:val="Текст сноски Знак"/>
    <w:basedOn w:val="a0"/>
    <w:link w:val="a8"/>
    <w:uiPriority w:val="99"/>
    <w:semiHidden/>
    <w:rsid w:val="00B30593"/>
    <w:rPr>
      <w:sz w:val="20"/>
      <w:szCs w:val="20"/>
    </w:rPr>
  </w:style>
  <w:style w:type="character" w:styleId="aa">
    <w:name w:val="footnote reference"/>
    <w:basedOn w:val="a0"/>
    <w:uiPriority w:val="99"/>
    <w:semiHidden/>
    <w:unhideWhenUsed/>
    <w:rsid w:val="00B30593"/>
    <w:rPr>
      <w:vertAlign w:val="superscript"/>
    </w:rPr>
  </w:style>
  <w:style w:type="paragraph" w:styleId="ab">
    <w:name w:val="Balloon Text"/>
    <w:basedOn w:val="a"/>
    <w:link w:val="ac"/>
    <w:uiPriority w:val="99"/>
    <w:semiHidden/>
    <w:unhideWhenUsed/>
    <w:rsid w:val="00B305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0593"/>
    <w:rPr>
      <w:rFonts w:ascii="Tahoma" w:hAnsi="Tahoma" w:cs="Tahoma"/>
      <w:sz w:val="16"/>
      <w:szCs w:val="16"/>
    </w:rPr>
  </w:style>
  <w:style w:type="table" w:styleId="ad">
    <w:name w:val="Table Grid"/>
    <w:basedOn w:val="a1"/>
    <w:uiPriority w:val="39"/>
    <w:rsid w:val="0019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A7276"/>
    <w:rPr>
      <w:color w:val="0000FF"/>
      <w:u w:val="single"/>
    </w:rPr>
  </w:style>
  <w:style w:type="paragraph" w:styleId="af">
    <w:name w:val="No Spacing"/>
    <w:uiPriority w:val="1"/>
    <w:qFormat/>
    <w:rsid w:val="00D569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a-etsap.org/E-TechDS/PDF/E04-CHP-GS-gct_ADfinal.pdf"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a-etsap.org/E-TechDS/PDF/E04-CHP-GS-gct_AD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04F4-9EE7-403A-BB2F-3A8C8917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4984</Words>
  <Characters>28413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KGK</Company>
  <LinksUpToDate>false</LinksUpToDate>
  <CharactersWithSpaces>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2019-03-12T09:52:00Z</cp:lastPrinted>
  <dcterms:created xsi:type="dcterms:W3CDTF">2019-04-09T05:37:00Z</dcterms:created>
  <dcterms:modified xsi:type="dcterms:W3CDTF">2019-04-09T05:37:00Z</dcterms:modified>
</cp:coreProperties>
</file>